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09" w:rsidRPr="003A235E" w:rsidRDefault="00910FE4">
      <w:pPr>
        <w:rPr>
          <w:b/>
          <w:sz w:val="72"/>
          <w:szCs w:val="72"/>
        </w:rPr>
      </w:pPr>
      <w:proofErr w:type="gramStart"/>
      <w:r w:rsidRPr="00910FE4">
        <w:rPr>
          <w:b/>
          <w:color w:val="FF0000"/>
          <w:sz w:val="72"/>
          <w:szCs w:val="72"/>
          <w:lang w:val="en-US"/>
        </w:rPr>
        <w:t>Canvas</w:t>
      </w:r>
      <w:r w:rsidRPr="00910FE4">
        <w:rPr>
          <w:b/>
          <w:sz w:val="72"/>
          <w:szCs w:val="72"/>
        </w:rPr>
        <w:t xml:space="preserve"> или </w:t>
      </w:r>
      <w:r w:rsidRPr="00910FE4">
        <w:rPr>
          <w:b/>
          <w:color w:val="7030A0"/>
          <w:sz w:val="72"/>
          <w:szCs w:val="72"/>
          <w:lang w:val="en-US"/>
        </w:rPr>
        <w:t>SVG</w:t>
      </w:r>
      <w:r w:rsidRPr="00910FE4">
        <w:rPr>
          <w:b/>
          <w:sz w:val="72"/>
          <w:szCs w:val="72"/>
        </w:rPr>
        <w:t>?</w:t>
      </w:r>
      <w:proofErr w:type="gramEnd"/>
      <w:r>
        <w:rPr>
          <w:b/>
          <w:sz w:val="72"/>
          <w:szCs w:val="72"/>
        </w:rPr>
        <w:t xml:space="preserve"> </w:t>
      </w:r>
    </w:p>
    <w:p w:rsidR="00364CD4" w:rsidRPr="000E136B" w:rsidRDefault="000E136B">
      <w:pPr>
        <w:rPr>
          <w:b/>
        </w:rPr>
      </w:pPr>
      <w:r>
        <w:rPr>
          <w:b/>
        </w:rPr>
        <w:t xml:space="preserve">Эту статью, что Вы скачали с </w:t>
      </w:r>
      <w:hyperlink r:id="rId5" w:history="1">
        <w:r w:rsidRPr="000E136B">
          <w:rPr>
            <w:rStyle w:val="a4"/>
            <w:b/>
          </w:rPr>
          <w:t>моего сайта</w:t>
        </w:r>
      </w:hyperlink>
      <w:r>
        <w:rPr>
          <w:b/>
        </w:rPr>
        <w:t xml:space="preserve">, я взял на ресурсе помощи </w:t>
      </w:r>
      <w:r>
        <w:rPr>
          <w:b/>
          <w:lang w:val="en-US"/>
        </w:rPr>
        <w:t>Microsoft</w:t>
      </w:r>
      <w:r>
        <w:rPr>
          <w:b/>
        </w:rPr>
        <w:t>.  Она очень помогла мне разобраться, когда и что нужно использовать. Надеюсь, поможет и Вам.</w:t>
      </w:r>
      <w:r w:rsidR="00364CD4">
        <w:rPr>
          <w:b/>
        </w:rPr>
        <w:t xml:space="preserve">  </w:t>
      </w:r>
      <w:r w:rsidR="008414A2">
        <w:rPr>
          <w:b/>
        </w:rPr>
        <w:t xml:space="preserve">Особо важные (по моему мнению) места в ней выделил ярким жёлтым фоновым цветом. </w:t>
      </w:r>
      <w:r w:rsidR="00364CD4">
        <w:rPr>
          <w:b/>
        </w:rPr>
        <w:t xml:space="preserve">Все ссылки в этой  статье </w:t>
      </w:r>
      <w:r w:rsidR="00364CD4" w:rsidRPr="008414A2">
        <w:rPr>
          <w:b/>
          <w:u w:val="single"/>
        </w:rPr>
        <w:t>оставил в целости и сохранности</w:t>
      </w:r>
      <w:r w:rsidR="00364CD4">
        <w:rPr>
          <w:b/>
        </w:rPr>
        <w:t>.</w:t>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Введение</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HTML эволюционирует, обеспечивая улучшенную и более сложную стандартную графику, что способствует повышению качества взаимодействия с пользователями. Это дает </w:t>
      </w:r>
      <w:proofErr w:type="spellStart"/>
      <w:r w:rsidRPr="00910FE4">
        <w:rPr>
          <w:rFonts w:ascii="inherit" w:eastAsia="Times New Roman" w:hAnsi="inherit" w:cs="Segoe UI"/>
          <w:color w:val="454545"/>
          <w:sz w:val="21"/>
          <w:szCs w:val="21"/>
          <w:lang w:eastAsia="ru-RU"/>
        </w:rPr>
        <w:t>веб-разработчикам</w:t>
      </w:r>
      <w:proofErr w:type="spellEnd"/>
      <w:r w:rsidRPr="00910FE4">
        <w:rPr>
          <w:rFonts w:ascii="inherit" w:eastAsia="Times New Roman" w:hAnsi="inherit" w:cs="Segoe UI"/>
          <w:color w:val="454545"/>
          <w:sz w:val="21"/>
          <w:szCs w:val="21"/>
          <w:lang w:eastAsia="ru-RU"/>
        </w:rPr>
        <w:t xml:space="preserve"> возможность использовать веб-технологии на основе стандартов для создания интерактивных сайтов и приложений со сложной графикой, не прибегая к специализированным технологиям, или написать код для конкретного браузера. В следующем разделе приведены основные понятия векторной графики, а также</w:t>
      </w:r>
      <w:r w:rsidR="00111334">
        <w:rPr>
          <w:rFonts w:ascii="inherit" w:eastAsia="Times New Roman" w:hAnsi="inherit" w:cs="Segoe UI"/>
          <w:color w:val="454545"/>
          <w:sz w:val="21"/>
          <w:szCs w:val="21"/>
          <w:lang w:eastAsia="ru-RU"/>
        </w:rPr>
        <w:t xml:space="preserve">: </w:t>
      </w:r>
    </w:p>
    <w:p w:rsidR="00910FE4" w:rsidRPr="00910FE4" w:rsidRDefault="00910FE4" w:rsidP="00910FE4">
      <w:pPr>
        <w:numPr>
          <w:ilvl w:val="0"/>
          <w:numId w:val="1"/>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рассматриваются различия между непосредственным режимом и абстрактным режимом;</w:t>
      </w:r>
    </w:p>
    <w:p w:rsidR="00910FE4" w:rsidRPr="00910FE4" w:rsidRDefault="00910FE4" w:rsidP="00910FE4">
      <w:pPr>
        <w:numPr>
          <w:ilvl w:val="0"/>
          <w:numId w:val="1"/>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описывается элемент Canvas HTML5, используемый для графики в непосредственном режиме, и приводится обзор технологии </w:t>
      </w:r>
      <w:proofErr w:type="spellStart"/>
      <w:r w:rsidRPr="00111334">
        <w:rPr>
          <w:rFonts w:ascii="inherit" w:eastAsia="Times New Roman" w:hAnsi="inherit" w:cs="Segoe UI"/>
          <w:b/>
          <w:color w:val="454545"/>
          <w:sz w:val="21"/>
          <w:szCs w:val="21"/>
          <w:lang w:eastAsia="ru-RU"/>
        </w:rPr>
        <w:t>Canvas</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1"/>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вводится понятие масштабируемой векторной графики (SVG), описывается набор элементов HTML5, используемых для графики абстрактного режима и дается обзор </w:t>
      </w:r>
      <w:r w:rsidRPr="00111334">
        <w:rPr>
          <w:rFonts w:ascii="inherit" w:eastAsia="Times New Roman" w:hAnsi="inherit" w:cs="Segoe UI"/>
          <w:b/>
          <w:color w:val="454545"/>
          <w:sz w:val="21"/>
          <w:szCs w:val="21"/>
          <w:lang w:eastAsia="ru-RU"/>
        </w:rPr>
        <w:t>SVG</w:t>
      </w:r>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1"/>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даны инструкции для новых и опытных разработчиков по применению той или иной модели векторной графики (или обеих в зависимости от сценария) к векторной графике и HTML5.</w:t>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Векторная графика</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Векторная графика не является новым понятием. Для создания изображения в векторной графике используются геометрические примитивы (фигуры, точки, линии и многоугольники). В конце шестидесятых в язык программирования </w:t>
      </w:r>
      <w:proofErr w:type="spellStart"/>
      <w:r w:rsidRPr="00910FE4">
        <w:rPr>
          <w:rFonts w:ascii="inherit" w:eastAsia="Times New Roman" w:hAnsi="inherit" w:cs="Segoe UI"/>
          <w:color w:val="454545"/>
          <w:sz w:val="21"/>
          <w:szCs w:val="21"/>
          <w:lang w:eastAsia="ru-RU"/>
        </w:rPr>
        <w:t>Logo</w:t>
      </w:r>
      <w:proofErr w:type="spellEnd"/>
      <w:r w:rsidRPr="00910FE4">
        <w:rPr>
          <w:rFonts w:ascii="inherit" w:eastAsia="Times New Roman" w:hAnsi="inherit" w:cs="Segoe UI"/>
          <w:color w:val="454545"/>
          <w:sz w:val="21"/>
          <w:szCs w:val="21"/>
          <w:lang w:eastAsia="ru-RU"/>
        </w:rPr>
        <w:t xml:space="preserve"> был добавлен язык описания векторной графики ("черепашья графика") для поддержки робота-черепахи, разработанного для выполнения функций рисования. С того времени сложность графики существенно возросла, однако основные понятия графики остались прежними.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По уровню сложности векторная </w:t>
      </w:r>
      <w:proofErr w:type="gramStart"/>
      <w:r w:rsidRPr="00910FE4">
        <w:rPr>
          <w:rFonts w:ascii="inherit" w:eastAsia="Times New Roman" w:hAnsi="inherit" w:cs="Segoe UI"/>
          <w:color w:val="454545"/>
          <w:sz w:val="21"/>
          <w:szCs w:val="21"/>
          <w:lang w:eastAsia="ru-RU"/>
        </w:rPr>
        <w:t>графика</w:t>
      </w:r>
      <w:proofErr w:type="gramEnd"/>
      <w:r w:rsidRPr="00910FE4">
        <w:rPr>
          <w:rFonts w:ascii="inherit" w:eastAsia="Times New Roman" w:hAnsi="inherit" w:cs="Segoe UI"/>
          <w:color w:val="454545"/>
          <w:sz w:val="21"/>
          <w:szCs w:val="21"/>
          <w:lang w:eastAsia="ru-RU"/>
        </w:rPr>
        <w:t xml:space="preserve"> может быть простой, средней сложности и очень сложной. Ниже приведены примеры графики разных уровней сложности.</w:t>
      </w:r>
    </w:p>
    <w:p w:rsidR="00910FE4" w:rsidRPr="00910FE4" w:rsidRDefault="00910FE4" w:rsidP="00910FE4">
      <w:pPr>
        <w:numPr>
          <w:ilvl w:val="0"/>
          <w:numId w:val="2"/>
        </w:numPr>
        <w:spacing w:before="0" w:beforeAutospacing="0" w:after="0" w:afterAutospacing="0" w:line="240" w:lineRule="auto"/>
        <w:ind w:left="0"/>
        <w:rPr>
          <w:rFonts w:ascii="inherit" w:eastAsia="Times New Roman" w:hAnsi="inherit" w:cs="Segoe UI"/>
          <w:color w:val="454545"/>
          <w:sz w:val="21"/>
          <w:szCs w:val="21"/>
          <w:lang w:eastAsia="ru-RU"/>
        </w:rPr>
      </w:pPr>
      <w:r w:rsidRPr="003B03C5">
        <w:rPr>
          <w:rFonts w:ascii="inherit" w:eastAsia="Times New Roman" w:hAnsi="inherit" w:cs="Segoe UI"/>
          <w:b/>
          <w:color w:val="454545"/>
          <w:sz w:val="21"/>
          <w:szCs w:val="21"/>
          <w:lang w:eastAsia="ru-RU"/>
        </w:rPr>
        <w:t>Простая</w:t>
      </w:r>
      <w:r w:rsidRPr="00910FE4">
        <w:rPr>
          <w:rFonts w:ascii="inherit" w:eastAsia="Times New Roman" w:hAnsi="inherit" w:cs="Segoe UI"/>
          <w:color w:val="454545"/>
          <w:sz w:val="21"/>
          <w:szCs w:val="21"/>
          <w:lang w:eastAsia="ru-RU"/>
        </w:rPr>
        <w:t xml:space="preserve"> — выноска в документе или иллюстрации.</w:t>
      </w:r>
    </w:p>
    <w:p w:rsidR="00910FE4" w:rsidRPr="00910FE4" w:rsidRDefault="00910FE4" w:rsidP="00910FE4">
      <w:pPr>
        <w:numPr>
          <w:ilvl w:val="0"/>
          <w:numId w:val="2"/>
        </w:numPr>
        <w:spacing w:before="0" w:beforeAutospacing="0" w:after="0" w:afterAutospacing="0" w:line="240" w:lineRule="auto"/>
        <w:ind w:left="0"/>
        <w:rPr>
          <w:rFonts w:ascii="inherit" w:eastAsia="Times New Roman" w:hAnsi="inherit" w:cs="Segoe UI"/>
          <w:color w:val="454545"/>
          <w:sz w:val="21"/>
          <w:szCs w:val="21"/>
          <w:lang w:eastAsia="ru-RU"/>
        </w:rPr>
      </w:pPr>
      <w:r w:rsidRPr="003B03C5">
        <w:rPr>
          <w:rFonts w:ascii="inherit" w:eastAsia="Times New Roman" w:hAnsi="inherit" w:cs="Segoe UI"/>
          <w:b/>
          <w:color w:val="454545"/>
          <w:sz w:val="21"/>
          <w:szCs w:val="21"/>
          <w:lang w:eastAsia="ru-RU"/>
        </w:rPr>
        <w:t>Средней сложности</w:t>
      </w:r>
      <w:r w:rsidRPr="00910FE4">
        <w:rPr>
          <w:rFonts w:ascii="inherit" w:eastAsia="Times New Roman" w:hAnsi="inherit" w:cs="Segoe UI"/>
          <w:color w:val="454545"/>
          <w:sz w:val="21"/>
          <w:szCs w:val="21"/>
          <w:lang w:eastAsia="ru-RU"/>
        </w:rPr>
        <w:t xml:space="preserve"> — иллюстрации (например, диаграммы, схемы и карты).</w:t>
      </w:r>
    </w:p>
    <w:p w:rsidR="00910FE4" w:rsidRPr="00910FE4" w:rsidRDefault="00910FE4" w:rsidP="00910FE4">
      <w:pPr>
        <w:numPr>
          <w:ilvl w:val="0"/>
          <w:numId w:val="2"/>
        </w:numPr>
        <w:spacing w:before="0" w:beforeAutospacing="0" w:after="0" w:afterAutospacing="0" w:line="240" w:lineRule="auto"/>
        <w:ind w:left="0"/>
        <w:rPr>
          <w:rFonts w:ascii="inherit" w:eastAsia="Times New Roman" w:hAnsi="inherit" w:cs="Segoe UI"/>
          <w:color w:val="454545"/>
          <w:sz w:val="21"/>
          <w:szCs w:val="21"/>
          <w:lang w:eastAsia="ru-RU"/>
        </w:rPr>
      </w:pPr>
      <w:r w:rsidRPr="003B03C5">
        <w:rPr>
          <w:rFonts w:ascii="inherit" w:eastAsia="Times New Roman" w:hAnsi="inherit" w:cs="Segoe UI"/>
          <w:b/>
          <w:color w:val="454545"/>
          <w:sz w:val="21"/>
          <w:szCs w:val="21"/>
          <w:lang w:eastAsia="ru-RU"/>
        </w:rPr>
        <w:t xml:space="preserve">Очень </w:t>
      </w:r>
      <w:proofErr w:type="gramStart"/>
      <w:r w:rsidRPr="003B03C5">
        <w:rPr>
          <w:rFonts w:ascii="inherit" w:eastAsia="Times New Roman" w:hAnsi="inherit" w:cs="Segoe UI"/>
          <w:b/>
          <w:color w:val="454545"/>
          <w:sz w:val="21"/>
          <w:szCs w:val="21"/>
          <w:lang w:eastAsia="ru-RU"/>
        </w:rPr>
        <w:t>сложная</w:t>
      </w:r>
      <w:proofErr w:type="gramEnd"/>
      <w:r w:rsidRPr="00910FE4">
        <w:rPr>
          <w:rFonts w:ascii="inherit" w:eastAsia="Times New Roman" w:hAnsi="inherit" w:cs="Segoe UI"/>
          <w:color w:val="454545"/>
          <w:sz w:val="21"/>
          <w:szCs w:val="21"/>
          <w:lang w:eastAsia="ru-RU"/>
        </w:rPr>
        <w:t xml:space="preserve"> — документы (например, используемые при проектировании).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Несмотря на то</w:t>
      </w:r>
      <w:r w:rsidR="003B03C5">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szCs w:val="21"/>
          <w:lang w:eastAsia="ru-RU"/>
        </w:rPr>
        <w:t xml:space="preserve"> что приведенные примеры статические, векторная графика поддерживает интерактивность. Интерактивность является ключевой функцией, позволяющей существенно расширить возможности в этих сценариях. Векторная графика обеспечивает интерактивные и статические форматы для </w:t>
      </w:r>
      <w:proofErr w:type="spellStart"/>
      <w:r w:rsidRPr="00910FE4">
        <w:rPr>
          <w:rFonts w:ascii="inherit" w:eastAsia="Times New Roman" w:hAnsi="inherit" w:cs="Segoe UI"/>
          <w:color w:val="454545"/>
          <w:sz w:val="21"/>
          <w:szCs w:val="21"/>
          <w:lang w:eastAsia="ru-RU"/>
        </w:rPr>
        <w:t>веб-приложений</w:t>
      </w:r>
      <w:proofErr w:type="spellEnd"/>
      <w:r w:rsidRPr="00910FE4">
        <w:rPr>
          <w:rFonts w:ascii="inherit" w:eastAsia="Times New Roman" w:hAnsi="inherit" w:cs="Segoe UI"/>
          <w:color w:val="454545"/>
          <w:sz w:val="21"/>
          <w:szCs w:val="21"/>
          <w:lang w:eastAsia="ru-RU"/>
        </w:rPr>
        <w:t>, приложений для настольных систем и устройств.</w:t>
      </w:r>
      <w:r w:rsidR="008825B3">
        <w:rPr>
          <w:rFonts w:ascii="inherit" w:eastAsia="Times New Roman" w:hAnsi="inherit" w:cs="Segoe UI"/>
          <w:color w:val="454545"/>
          <w:sz w:val="21"/>
          <w:szCs w:val="21"/>
          <w:lang w:eastAsia="ru-RU"/>
        </w:rPr>
        <w:t xml:space="preserve"> </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Краткий обзор сценариев векторной графики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В Интернете</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Использование векторной графики в фоновых изображениях на</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"http://go.microsoft.com/fwlink/p/?LinkId=215906"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веб-страницах</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для поддержки большого количества точек на дюйм и функций масштабирования со сжатием.</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Свойства сопоставления (такие как</w:t>
      </w:r>
      <w:r w:rsidRPr="00910FE4">
        <w:rPr>
          <w:rFonts w:ascii="inherit" w:eastAsia="Times New Roman" w:hAnsi="inherit" w:cs="Segoe UI"/>
          <w:color w:val="454545"/>
          <w:sz w:val="21"/>
          <w:lang w:eastAsia="ru-RU"/>
        </w:rPr>
        <w:t> </w:t>
      </w:r>
      <w:hyperlink r:id="rId6" w:history="1">
        <w:r w:rsidRPr="00910FE4">
          <w:rPr>
            <w:rFonts w:ascii="Segoe UI" w:eastAsia="Times New Roman" w:hAnsi="Segoe UI" w:cs="Segoe UI"/>
            <w:color w:val="00188F"/>
            <w:sz w:val="21"/>
            <w:lang w:eastAsia="ru-RU"/>
          </w:rPr>
          <w:t xml:space="preserve">Карты </w:t>
        </w:r>
        <w:proofErr w:type="spellStart"/>
        <w:r w:rsidRPr="00910FE4">
          <w:rPr>
            <w:rFonts w:ascii="Segoe UI" w:eastAsia="Times New Roman" w:hAnsi="Segoe UI" w:cs="Segoe UI"/>
            <w:color w:val="00188F"/>
            <w:sz w:val="21"/>
            <w:lang w:eastAsia="ru-RU"/>
          </w:rPr>
          <w:t>Bing</w:t>
        </w:r>
        <w:proofErr w:type="spellEnd"/>
      </w:hyperlink>
      <w:r w:rsidRPr="00910FE4">
        <w:rPr>
          <w:rFonts w:ascii="inherit" w:eastAsia="Times New Roman" w:hAnsi="inherit" w:cs="Segoe UI"/>
          <w:color w:val="454545"/>
          <w:sz w:val="21"/>
          <w:szCs w:val="21"/>
          <w:lang w:eastAsia="ru-RU"/>
        </w:rPr>
        <w:t>) для поиска маршрутов.</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Интерактивные биржевые сайты, отображающие диаграммы и графики в режиме реального времени.</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Карты для избирательных пунктов и другие</w:t>
      </w:r>
      <w:r w:rsidRPr="00910FE4">
        <w:rPr>
          <w:rFonts w:ascii="inherit" w:eastAsia="Times New Roman" w:hAnsi="inherit" w:cs="Segoe UI"/>
          <w:color w:val="454545"/>
          <w:sz w:val="21"/>
          <w:lang w:eastAsia="ru-RU"/>
        </w:rPr>
        <w:t> </w:t>
      </w:r>
      <w:hyperlink r:id="rId7" w:history="1">
        <w:r w:rsidRPr="00910FE4">
          <w:rPr>
            <w:rFonts w:ascii="Segoe UI" w:eastAsia="Times New Roman" w:hAnsi="Segoe UI" w:cs="Segoe UI"/>
            <w:color w:val="00188F"/>
            <w:sz w:val="21"/>
            <w:lang w:eastAsia="ru-RU"/>
          </w:rPr>
          <w:t>карты</w:t>
        </w:r>
      </w:hyperlink>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Схемы рассадки для авиакомпаний или</w:t>
      </w:r>
      <w:r w:rsidRPr="00910FE4">
        <w:rPr>
          <w:rFonts w:ascii="inherit" w:eastAsia="Times New Roman" w:hAnsi="inherit" w:cs="Segoe UI"/>
          <w:color w:val="454545"/>
          <w:sz w:val="21"/>
          <w:lang w:eastAsia="ru-RU"/>
        </w:rPr>
        <w:t> </w:t>
      </w:r>
      <w:hyperlink r:id="rId8" w:history="1">
        <w:r w:rsidRPr="00910FE4">
          <w:rPr>
            <w:rFonts w:ascii="Segoe UI" w:eastAsia="Times New Roman" w:hAnsi="Segoe UI" w:cs="Segoe UI"/>
            <w:color w:val="00188F"/>
            <w:sz w:val="21"/>
            <w:lang w:eastAsia="ru-RU"/>
          </w:rPr>
          <w:t>концертных залов</w:t>
        </w:r>
      </w:hyperlink>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3"/>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Игры.</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 xml:space="preserve">В приложениях набора </w:t>
      </w:r>
      <w:proofErr w:type="spellStart"/>
      <w:r w:rsidRPr="00910FE4">
        <w:rPr>
          <w:rFonts w:ascii="Segoe UI" w:eastAsia="Times New Roman" w:hAnsi="Segoe UI" w:cs="Segoe UI"/>
          <w:b/>
          <w:bCs/>
          <w:color w:val="454545"/>
          <w:sz w:val="29"/>
          <w:szCs w:val="29"/>
          <w:lang w:eastAsia="ru-RU"/>
        </w:rPr>
        <w:t>Office</w:t>
      </w:r>
      <w:proofErr w:type="spellEnd"/>
    </w:p>
    <w:p w:rsidR="00910FE4" w:rsidRPr="00910FE4" w:rsidRDefault="00910FE4" w:rsidP="00910FE4">
      <w:pPr>
        <w:numPr>
          <w:ilvl w:val="0"/>
          <w:numId w:val="4"/>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lastRenderedPageBreak/>
        <w:t xml:space="preserve">Средства для эффективной работы, например </w:t>
      </w:r>
      <w:proofErr w:type="spellStart"/>
      <w:r w:rsidRPr="00910FE4">
        <w:rPr>
          <w:rFonts w:ascii="inherit" w:eastAsia="Times New Roman" w:hAnsi="inherit" w:cs="Segoe UI"/>
          <w:color w:val="454545"/>
          <w:sz w:val="21"/>
          <w:szCs w:val="21"/>
          <w:lang w:eastAsia="ru-RU"/>
        </w:rPr>
        <w:t>Microsoft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Office</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Word</w:t>
      </w:r>
      <w:proofErr w:type="spellEnd"/>
      <w:r w:rsidRPr="00910FE4">
        <w:rPr>
          <w:rFonts w:ascii="inherit" w:eastAsia="Times New Roman" w:hAnsi="inherit" w:cs="Segoe UI"/>
          <w:color w:val="454545"/>
          <w:sz w:val="21"/>
          <w:szCs w:val="21"/>
          <w:lang w:eastAsia="ru-RU"/>
        </w:rPr>
        <w:t xml:space="preserve"> (картинки), </w:t>
      </w:r>
      <w:proofErr w:type="spellStart"/>
      <w:r w:rsidRPr="00910FE4">
        <w:rPr>
          <w:rFonts w:ascii="inherit" w:eastAsia="Times New Roman" w:hAnsi="inherit" w:cs="Segoe UI"/>
          <w:color w:val="454545"/>
          <w:sz w:val="21"/>
          <w:szCs w:val="21"/>
          <w:lang w:eastAsia="ru-RU"/>
        </w:rPr>
        <w:t>PowerPoint</w:t>
      </w:r>
      <w:proofErr w:type="spellEnd"/>
      <w:r w:rsidRPr="00910FE4">
        <w:rPr>
          <w:rFonts w:ascii="inherit" w:eastAsia="Times New Roman" w:hAnsi="inherit" w:cs="Segoe UI"/>
          <w:color w:val="454545"/>
          <w:sz w:val="21"/>
          <w:szCs w:val="21"/>
          <w:lang w:eastAsia="ru-RU"/>
        </w:rPr>
        <w:t xml:space="preserve"> и </w:t>
      </w:r>
      <w:proofErr w:type="spellStart"/>
      <w:r w:rsidRPr="00910FE4">
        <w:rPr>
          <w:rFonts w:ascii="inherit" w:eastAsia="Times New Roman" w:hAnsi="inherit" w:cs="Segoe UI"/>
          <w:color w:val="454545"/>
          <w:sz w:val="21"/>
          <w:szCs w:val="21"/>
          <w:lang w:eastAsia="ru-RU"/>
        </w:rPr>
        <w:t>Excel</w:t>
      </w:r>
      <w:proofErr w:type="spellEnd"/>
      <w:r w:rsidRPr="00910FE4">
        <w:rPr>
          <w:rFonts w:ascii="inherit" w:eastAsia="Times New Roman" w:hAnsi="inherit" w:cs="Segoe UI"/>
          <w:color w:val="454545"/>
          <w:sz w:val="21"/>
          <w:szCs w:val="21"/>
          <w:lang w:eastAsia="ru-RU"/>
        </w:rPr>
        <w:t xml:space="preserve">, а также фигуры для </w:t>
      </w:r>
      <w:proofErr w:type="spellStart"/>
      <w:r w:rsidRPr="00910FE4">
        <w:rPr>
          <w:rFonts w:ascii="inherit" w:eastAsia="Times New Roman" w:hAnsi="inherit" w:cs="Segoe UI"/>
          <w:color w:val="454545"/>
          <w:sz w:val="21"/>
          <w:szCs w:val="21"/>
          <w:lang w:eastAsia="ru-RU"/>
        </w:rPr>
        <w:t>Visio</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4"/>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Средства автоматизированного проектирования, использующие для вывода результатов форматы векторной графики.</w:t>
      </w:r>
    </w:p>
    <w:p w:rsidR="00910FE4" w:rsidRPr="00910FE4" w:rsidRDefault="00910FE4" w:rsidP="00910FE4">
      <w:pPr>
        <w:numPr>
          <w:ilvl w:val="0"/>
          <w:numId w:val="4"/>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Корпоративные инструменты, например приложения </w:t>
      </w:r>
      <w:proofErr w:type="spellStart"/>
      <w:r w:rsidRPr="00910FE4">
        <w:rPr>
          <w:rFonts w:ascii="inherit" w:eastAsia="Times New Roman" w:hAnsi="inherit" w:cs="Segoe UI"/>
          <w:color w:val="454545"/>
          <w:sz w:val="21"/>
          <w:szCs w:val="21"/>
          <w:lang w:eastAsia="ru-RU"/>
        </w:rPr>
        <w:t>Oracle</w:t>
      </w:r>
      <w:proofErr w:type="spellEnd"/>
      <w:r w:rsidRPr="00910FE4">
        <w:rPr>
          <w:rFonts w:ascii="inherit" w:eastAsia="Times New Roman" w:hAnsi="inherit" w:cs="Segoe UI"/>
          <w:color w:val="454545"/>
          <w:sz w:val="21"/>
          <w:szCs w:val="21"/>
          <w:lang w:eastAsia="ru-RU"/>
        </w:rPr>
        <w:t xml:space="preserve"> и </w:t>
      </w:r>
      <w:proofErr w:type="spellStart"/>
      <w:r w:rsidRPr="00910FE4">
        <w:rPr>
          <w:rFonts w:ascii="inherit" w:eastAsia="Times New Roman" w:hAnsi="inherit" w:cs="Segoe UI"/>
          <w:color w:val="454545"/>
          <w:sz w:val="21"/>
          <w:szCs w:val="21"/>
          <w:lang w:eastAsia="ru-RU"/>
        </w:rPr>
        <w:t>Microsoft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Dynamics</w:t>
      </w:r>
      <w:proofErr w:type="spellEnd"/>
      <w:r w:rsidRPr="00910FE4">
        <w:rPr>
          <w:rFonts w:ascii="inherit" w:eastAsia="Times New Roman" w:hAnsi="inherit" w:cs="Segoe UI"/>
          <w:color w:val="454545"/>
          <w:sz w:val="21"/>
          <w:szCs w:val="21"/>
          <w:lang w:eastAsia="ru-RU"/>
        </w:rPr>
        <w:t>, обрабатывающие интерактивные диаграммы и графики.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В устройствах</w:t>
      </w:r>
    </w:p>
    <w:p w:rsidR="00910FE4" w:rsidRPr="00910FE4" w:rsidRDefault="00910FE4" w:rsidP="00910FE4">
      <w:pPr>
        <w:numPr>
          <w:ilvl w:val="0"/>
          <w:numId w:val="5"/>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Расширенные компоненты графических пользовательских интерфейсов.</w:t>
      </w:r>
    </w:p>
    <w:p w:rsidR="00910FE4" w:rsidRPr="00910FE4" w:rsidRDefault="00910FE4" w:rsidP="00910FE4">
      <w:pPr>
        <w:numPr>
          <w:ilvl w:val="0"/>
          <w:numId w:val="5"/>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Интерактивные мини-приложения и значки.</w:t>
      </w:r>
    </w:p>
    <w:p w:rsidR="00910FE4" w:rsidRPr="00910FE4" w:rsidRDefault="00910FE4" w:rsidP="00910FE4">
      <w:pPr>
        <w:numPr>
          <w:ilvl w:val="0"/>
          <w:numId w:val="5"/>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Пользовательский интерфейс карманных персональных компьютеров.</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Профессиональные программы для дизайнеров</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proofErr w:type="gramStart"/>
      <w:r w:rsidRPr="00910FE4">
        <w:rPr>
          <w:rFonts w:ascii="inherit" w:eastAsia="Times New Roman" w:hAnsi="inherit" w:cs="Segoe UI"/>
          <w:color w:val="454545"/>
          <w:sz w:val="21"/>
          <w:szCs w:val="21"/>
          <w:lang w:eastAsia="ru-RU"/>
        </w:rPr>
        <w:t xml:space="preserve">Профессиональные </w:t>
      </w:r>
      <w:proofErr w:type="spellStart"/>
      <w:r w:rsidRPr="00910FE4">
        <w:rPr>
          <w:rFonts w:ascii="inherit" w:eastAsia="Times New Roman" w:hAnsi="inherit" w:cs="Segoe UI"/>
          <w:color w:val="454545"/>
          <w:sz w:val="21"/>
          <w:szCs w:val="21"/>
          <w:lang w:eastAsia="ru-RU"/>
        </w:rPr>
        <w:t>веб-дизайнеры</w:t>
      </w:r>
      <w:proofErr w:type="spellEnd"/>
      <w:r w:rsidRPr="00910FE4">
        <w:rPr>
          <w:rFonts w:ascii="inherit" w:eastAsia="Times New Roman" w:hAnsi="inherit" w:cs="Segoe UI"/>
          <w:color w:val="454545"/>
          <w:sz w:val="21"/>
          <w:szCs w:val="21"/>
          <w:lang w:eastAsia="ru-RU"/>
        </w:rPr>
        <w:t xml:space="preserve"> используют следующий набор инструментов для просмотра векторной графики:</w:t>
      </w:r>
      <w:proofErr w:type="gramEnd"/>
    </w:p>
    <w:p w:rsidR="00910FE4" w:rsidRPr="00910FE4" w:rsidRDefault="00910FE4" w:rsidP="00910FE4">
      <w:pPr>
        <w:numPr>
          <w:ilvl w:val="0"/>
          <w:numId w:val="6"/>
        </w:numPr>
        <w:spacing w:before="0" w:beforeAutospacing="0" w:after="0" w:afterAutospacing="0" w:line="240" w:lineRule="auto"/>
        <w:ind w:left="0"/>
        <w:rPr>
          <w:rFonts w:ascii="inherit" w:eastAsia="Times New Roman" w:hAnsi="inherit" w:cs="Segoe UI"/>
          <w:color w:val="454545"/>
          <w:sz w:val="21"/>
          <w:szCs w:val="21"/>
          <w:lang w:eastAsia="ru-RU"/>
        </w:rPr>
      </w:pPr>
      <w:proofErr w:type="spellStart"/>
      <w:proofErr w:type="gramStart"/>
      <w:r w:rsidRPr="00111334">
        <w:rPr>
          <w:rFonts w:ascii="inherit" w:eastAsia="Times New Roman" w:hAnsi="inherit" w:cs="Segoe UI"/>
          <w:b/>
          <w:color w:val="FF0000"/>
          <w:sz w:val="21"/>
          <w:szCs w:val="21"/>
          <w:lang w:eastAsia="ru-RU"/>
        </w:rPr>
        <w:t>Adobe</w:t>
      </w:r>
      <w:proofErr w:type="spellEnd"/>
      <w:r w:rsidRPr="00111334">
        <w:rPr>
          <w:rFonts w:ascii="inherit" w:eastAsia="Times New Roman" w:hAnsi="inherit" w:cs="Segoe UI"/>
          <w:b/>
          <w:color w:val="FF0000"/>
          <w:sz w:val="21"/>
          <w:szCs w:val="21"/>
          <w:lang w:eastAsia="ru-RU"/>
        </w:rPr>
        <w:t xml:space="preserve"> </w:t>
      </w:r>
      <w:proofErr w:type="spellStart"/>
      <w:r w:rsidRPr="00111334">
        <w:rPr>
          <w:rFonts w:ascii="inherit" w:eastAsia="Times New Roman" w:hAnsi="inherit" w:cs="Segoe UI"/>
          <w:b/>
          <w:color w:val="FF0000"/>
          <w:sz w:val="21"/>
          <w:szCs w:val="21"/>
          <w:lang w:eastAsia="ru-RU"/>
        </w:rPr>
        <w:t>Illustrator</w:t>
      </w:r>
      <w:proofErr w:type="spellEnd"/>
      <w:r w:rsidRPr="00910FE4">
        <w:rPr>
          <w:rFonts w:ascii="inherit" w:eastAsia="Times New Roman" w:hAnsi="inherit" w:cs="Segoe UI"/>
          <w:color w:val="454545"/>
          <w:sz w:val="21"/>
          <w:szCs w:val="21"/>
          <w:lang w:eastAsia="ru-RU"/>
        </w:rPr>
        <w:t>, используемый для создания высококачественных статических изображений, которые можно экспортировать в формат SVG;</w:t>
      </w:r>
      <w:proofErr w:type="gramEnd"/>
    </w:p>
    <w:p w:rsidR="00910FE4" w:rsidRPr="00910FE4" w:rsidRDefault="00910FE4" w:rsidP="00910FE4">
      <w:pPr>
        <w:numPr>
          <w:ilvl w:val="0"/>
          <w:numId w:val="6"/>
        </w:numPr>
        <w:spacing w:before="0" w:beforeAutospacing="0" w:after="0" w:afterAutospacing="0" w:line="240" w:lineRule="auto"/>
        <w:ind w:left="0"/>
        <w:rPr>
          <w:rFonts w:ascii="inherit" w:eastAsia="Times New Roman" w:hAnsi="inherit" w:cs="Segoe UI"/>
          <w:color w:val="454545"/>
          <w:sz w:val="21"/>
          <w:szCs w:val="21"/>
          <w:lang w:eastAsia="ru-RU"/>
        </w:rPr>
      </w:pPr>
      <w:proofErr w:type="spellStart"/>
      <w:r w:rsidRPr="00111334">
        <w:rPr>
          <w:rFonts w:ascii="inherit" w:eastAsia="Times New Roman" w:hAnsi="inherit" w:cs="Segoe UI"/>
          <w:b/>
          <w:color w:val="FF0000"/>
          <w:sz w:val="21"/>
          <w:szCs w:val="21"/>
          <w:lang w:eastAsia="ru-RU"/>
        </w:rPr>
        <w:t>Adobe</w:t>
      </w:r>
      <w:proofErr w:type="spellEnd"/>
      <w:r w:rsidRPr="00111334">
        <w:rPr>
          <w:rFonts w:ascii="inherit" w:eastAsia="Times New Roman" w:hAnsi="inherit" w:cs="Segoe UI"/>
          <w:b/>
          <w:color w:val="FF0000"/>
          <w:sz w:val="21"/>
          <w:szCs w:val="21"/>
          <w:lang w:eastAsia="ru-RU"/>
        </w:rPr>
        <w:t> </w:t>
      </w:r>
      <w:proofErr w:type="spellStart"/>
      <w:r w:rsidRPr="00111334">
        <w:rPr>
          <w:rFonts w:ascii="inherit" w:eastAsia="Times New Roman" w:hAnsi="inherit" w:cs="Segoe UI"/>
          <w:b/>
          <w:color w:val="FF0000"/>
          <w:sz w:val="21"/>
          <w:szCs w:val="21"/>
          <w:lang w:eastAsia="ru-RU"/>
        </w:rPr>
        <w:t>Flash</w:t>
      </w:r>
      <w:proofErr w:type="spellEnd"/>
      <w:r w:rsidRPr="00111334">
        <w:rPr>
          <w:rFonts w:ascii="inherit" w:eastAsia="Times New Roman" w:hAnsi="inherit" w:cs="Segoe UI"/>
          <w:b/>
          <w:color w:val="FF0000"/>
          <w:sz w:val="21"/>
          <w:szCs w:val="21"/>
          <w:lang w:eastAsia="ru-RU"/>
        </w:rPr>
        <w:t xml:space="preserve"> </w:t>
      </w:r>
      <w:proofErr w:type="spellStart"/>
      <w:r w:rsidRPr="00111334">
        <w:rPr>
          <w:rFonts w:ascii="inherit" w:eastAsia="Times New Roman" w:hAnsi="inherit" w:cs="Segoe UI"/>
          <w:b/>
          <w:color w:val="FF0000"/>
          <w:sz w:val="21"/>
          <w:szCs w:val="21"/>
          <w:lang w:eastAsia="ru-RU"/>
        </w:rPr>
        <w:t>Professional</w:t>
      </w:r>
      <w:proofErr w:type="spellEnd"/>
      <w:r w:rsidRPr="00910FE4">
        <w:rPr>
          <w:rFonts w:ascii="inherit" w:eastAsia="Times New Roman" w:hAnsi="inherit" w:cs="Segoe UI"/>
          <w:color w:val="454545"/>
          <w:sz w:val="21"/>
          <w:szCs w:val="21"/>
          <w:lang w:eastAsia="ru-RU"/>
        </w:rPr>
        <w:t xml:space="preserve">, </w:t>
      </w:r>
      <w:proofErr w:type="gramStart"/>
      <w:r w:rsidRPr="00910FE4">
        <w:rPr>
          <w:rFonts w:ascii="inherit" w:eastAsia="Times New Roman" w:hAnsi="inherit" w:cs="Segoe UI"/>
          <w:color w:val="454545"/>
          <w:sz w:val="21"/>
          <w:szCs w:val="21"/>
          <w:lang w:eastAsia="ru-RU"/>
        </w:rPr>
        <w:t>позволяющий</w:t>
      </w:r>
      <w:proofErr w:type="gramEnd"/>
      <w:r w:rsidRPr="00910FE4">
        <w:rPr>
          <w:rFonts w:ascii="inherit" w:eastAsia="Times New Roman" w:hAnsi="inherit" w:cs="Segoe UI"/>
          <w:color w:val="454545"/>
          <w:sz w:val="21"/>
          <w:szCs w:val="21"/>
          <w:lang w:eastAsia="ru-RU"/>
        </w:rPr>
        <w:t xml:space="preserve"> экспортировать файлы на векторном языке на базе XML;</w:t>
      </w:r>
    </w:p>
    <w:p w:rsidR="00910FE4" w:rsidRPr="00910FE4" w:rsidRDefault="00910FE4" w:rsidP="00910FE4">
      <w:pPr>
        <w:numPr>
          <w:ilvl w:val="0"/>
          <w:numId w:val="6"/>
        </w:numPr>
        <w:spacing w:before="0" w:beforeAutospacing="0" w:after="0" w:afterAutospacing="0" w:line="240" w:lineRule="auto"/>
        <w:ind w:left="0"/>
        <w:rPr>
          <w:rFonts w:ascii="inherit" w:eastAsia="Times New Roman" w:hAnsi="inherit" w:cs="Segoe UI"/>
          <w:color w:val="454545"/>
          <w:sz w:val="21"/>
          <w:szCs w:val="21"/>
          <w:lang w:val="en-US" w:eastAsia="ru-RU"/>
        </w:rPr>
      </w:pPr>
      <w:r w:rsidRPr="00111334">
        <w:rPr>
          <w:rFonts w:ascii="inherit" w:eastAsia="Times New Roman" w:hAnsi="inherit" w:cs="Segoe UI"/>
          <w:b/>
          <w:color w:val="FF0000"/>
          <w:sz w:val="21"/>
          <w:szCs w:val="21"/>
          <w:lang w:val="en-US" w:eastAsia="ru-RU"/>
        </w:rPr>
        <w:t>Microsoft Expression Blend</w:t>
      </w:r>
      <w:r w:rsidRPr="00910FE4">
        <w:rPr>
          <w:rFonts w:ascii="inherit" w:eastAsia="Times New Roman" w:hAnsi="inherit" w:cs="Segoe UI"/>
          <w:color w:val="454545"/>
          <w:sz w:val="21"/>
          <w:szCs w:val="21"/>
          <w:lang w:val="en-US" w:eastAsia="ru-RU"/>
        </w:rPr>
        <w:t xml:space="preserve"> </w:t>
      </w:r>
      <w:r w:rsidRPr="00910FE4">
        <w:rPr>
          <w:rFonts w:ascii="inherit" w:eastAsia="Times New Roman" w:hAnsi="inherit" w:cs="Segoe UI"/>
          <w:color w:val="454545"/>
          <w:sz w:val="21"/>
          <w:szCs w:val="21"/>
          <w:lang w:eastAsia="ru-RU"/>
        </w:rPr>
        <w:t>для</w:t>
      </w:r>
      <w:r w:rsidRPr="00910FE4">
        <w:rPr>
          <w:rFonts w:ascii="inherit" w:eastAsia="Times New Roman" w:hAnsi="inherit" w:cs="Segoe UI"/>
          <w:color w:val="454545"/>
          <w:sz w:val="21"/>
          <w:szCs w:val="21"/>
          <w:lang w:val="en-US" w:eastAsia="ru-RU"/>
        </w:rPr>
        <w:t xml:space="preserve"> Windows Presentation Foundation (WPF) </w:t>
      </w:r>
      <w:r w:rsidRPr="00910FE4">
        <w:rPr>
          <w:rFonts w:ascii="inherit" w:eastAsia="Times New Roman" w:hAnsi="inherit" w:cs="Segoe UI"/>
          <w:color w:val="454545"/>
          <w:sz w:val="21"/>
          <w:szCs w:val="21"/>
          <w:lang w:eastAsia="ru-RU"/>
        </w:rPr>
        <w:t>и</w:t>
      </w:r>
      <w:r w:rsidRPr="00910FE4">
        <w:rPr>
          <w:rFonts w:ascii="inherit" w:eastAsia="Times New Roman" w:hAnsi="inherit" w:cs="Segoe UI"/>
          <w:color w:val="454545"/>
          <w:sz w:val="21"/>
          <w:szCs w:val="21"/>
          <w:lang w:val="en-US" w:eastAsia="ru-RU"/>
        </w:rPr>
        <w:t xml:space="preserve"> Silverlight.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Важно отметить, что векторная графика уже достаточно давно используется в настольных компьютерах, устройствах и в Интернете.</w:t>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Технологии графики HTML5</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 помощью HTML5 разработчики или дизайнеры могут создавать описанные</w:t>
      </w:r>
      <w:r w:rsidRPr="00910FE4">
        <w:rPr>
          <w:rFonts w:ascii="inherit" w:eastAsia="Times New Roman" w:hAnsi="inherit" w:cs="Segoe UI"/>
          <w:color w:val="454545"/>
          <w:sz w:val="21"/>
          <w:lang w:eastAsia="ru-RU"/>
        </w:rPr>
        <w:t> </w:t>
      </w:r>
      <w:hyperlink r:id="rId9" w:anchor="High_Level_Overview_of_Vector_Graphic_Scenarios" w:history="1">
        <w:r w:rsidRPr="00910FE4">
          <w:rPr>
            <w:rFonts w:ascii="Segoe UI" w:eastAsia="Times New Roman" w:hAnsi="Segoe UI" w:cs="Segoe UI"/>
            <w:color w:val="00188F"/>
            <w:sz w:val="21"/>
            <w:lang w:eastAsia="ru-RU"/>
          </w:rPr>
          <w:t>выше</w:t>
        </w:r>
      </w:hyperlink>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особенности интерфейса с помощью технологий, основанных на стандартах. Это позволяет существенно улучшить взаимодействие с пользователем, поскольку установка подключаемых модулей не требуется (50 % пользователей покидает сайты, предлагающие их установить). В настоящее время за графику, как правило, отвечает браузер. В случае использования </w:t>
      </w:r>
      <w:proofErr w:type="spellStart"/>
      <w:r w:rsidRPr="00910FE4">
        <w:rPr>
          <w:rFonts w:ascii="inherit" w:eastAsia="Times New Roman" w:hAnsi="inherit" w:cs="Segoe UI"/>
          <w:color w:val="454545"/>
          <w:sz w:val="21"/>
          <w:szCs w:val="21"/>
          <w:lang w:eastAsia="ru-RU"/>
        </w:rPr>
        <w:t>Internet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Explorer</w:t>
      </w:r>
      <w:proofErr w:type="spellEnd"/>
      <w:r w:rsidRPr="00910FE4">
        <w:rPr>
          <w:rFonts w:ascii="inherit" w:eastAsia="Times New Roman" w:hAnsi="inherit" w:cs="Segoe UI"/>
          <w:color w:val="454545"/>
          <w:sz w:val="21"/>
          <w:szCs w:val="21"/>
          <w:lang w:eastAsia="ru-RU"/>
        </w:rPr>
        <w:t xml:space="preserve"> 9 применяются функции </w:t>
      </w:r>
      <w:proofErr w:type="spellStart"/>
      <w:r w:rsidRPr="00910FE4">
        <w:rPr>
          <w:rFonts w:ascii="inherit" w:eastAsia="Times New Roman" w:hAnsi="inherit" w:cs="Segoe UI"/>
          <w:color w:val="454545"/>
          <w:sz w:val="21"/>
          <w:szCs w:val="21"/>
          <w:lang w:eastAsia="ru-RU"/>
        </w:rPr>
        <w:t>Microsoft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Windows</w:t>
      </w:r>
      <w:proofErr w:type="spellEnd"/>
      <w:r w:rsidRPr="00910FE4">
        <w:rPr>
          <w:rFonts w:ascii="inherit" w:eastAsia="Times New Roman" w:hAnsi="inherit" w:cs="Segoe UI"/>
          <w:color w:val="454545"/>
          <w:sz w:val="21"/>
          <w:szCs w:val="21"/>
          <w:lang w:eastAsia="ru-RU"/>
        </w:rPr>
        <w:t xml:space="preserve"> и графика с аппаратным ускорением.</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 следующем разделе описываются две новые, но не похожие друг на друга технологии, приведены способы их использования, а также преимущества и недостатки каждой технологии. Для облегчения выбора технологии для отдельного сценария применяется спектр сценариев векторной графики.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На следующем рисунке показан общий спектр сценариев в векторной графике. Любой сценарий может больше относиться к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или SVG. Это означает, что в конкретном сценарии одна технология предпочтительнее другой. Если сценарий попадает на середину спектра, можно выбрать любую технологию.</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Спектр сценариев векторной графики"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 помощью этих технологий можно создать практически любую векторную графику. Однако иногда (в зависимости от поставленной задачи) для реализации технологии могут потребоваться существенные системные ресурсы или значительные усилия со стороны разработчика. Спектр сценариев будет рассмотрен более подробно далее в этом разделе. В частности, будут рассмотрены случаи использования каждой технологии и реализация технологий в распространенных сценариях.</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Введение в технологии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 следующем разделе описаны технологии создания векторной графики в HTML5 для подготовки к дальнейшему обсуждению сценариев.</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Использование примеров</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Следующий пример кода можно использовать в качестве шаблона для остальных примеров. Этот шаблон можно использовать для создания SVG в HTML. Данный шаблон используется во всех примерах настоящего раздела. Благодаря формату можно использовать сценарии и стили. Шаблон также включает тег META, который упрощает разработку SVG в локальной общей папке. В примерах используется следующий формат. Сначала указывается значимый код, а затем дается ссылка на полный код.</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r w:rsidRPr="00910FE4">
        <w:rPr>
          <w:rFonts w:ascii="inherit" w:eastAsia="Times New Roman" w:hAnsi="inherit" w:cs="Courier New"/>
          <w:color w:val="CC6600"/>
          <w:sz w:val="20"/>
          <w:szCs w:val="20"/>
          <w:lang w:eastAsia="ru-RU"/>
        </w:rPr>
        <w:t>&lt;!DOCTYPE </w:t>
      </w:r>
      <w:proofErr w:type="spellStart"/>
      <w:r w:rsidRPr="00910FE4">
        <w:rPr>
          <w:rFonts w:ascii="inherit" w:eastAsia="Times New Roman" w:hAnsi="inherit" w:cs="Courier New"/>
          <w:color w:val="CC6600"/>
          <w:sz w:val="20"/>
          <w:szCs w:val="20"/>
          <w:lang w:eastAsia="ru-RU"/>
        </w:rPr>
        <w:t>html</w:t>
      </w:r>
      <w:proofErr w:type="spellEnd"/>
      <w:r w:rsidRPr="00910FE4">
        <w:rPr>
          <w:rFonts w:ascii="inherit" w:eastAsia="Times New Roman" w:hAnsi="inherit" w:cs="Courier New"/>
          <w:color w:val="CC6600"/>
          <w:sz w:val="20"/>
          <w:szCs w:val="20"/>
          <w:lang w:eastAsia="ru-RU"/>
        </w:rPr>
        <w:t> &gt;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html</w:t>
      </w:r>
      <w:proofErr w:type="spellEnd"/>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xmlns</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"http://www.w3.org/1999/xhtml"</w:t>
      </w:r>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lastRenderedPageBreak/>
        <w:t>  </w:t>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head</w:t>
      </w:r>
      <w:proofErr w:type="spellEnd"/>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meta</w:t>
      </w:r>
      <w:proofErr w:type="spellEnd"/>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http-equiv</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X-UA-Compatible</w:t>
      </w:r>
      <w:proofErr w:type="spellEnd"/>
      <w:r w:rsidRPr="00910FE4">
        <w:rPr>
          <w:rFonts w:ascii="inherit" w:eastAsia="Times New Roman" w:hAnsi="inherit" w:cs="Courier New"/>
          <w:color w:val="800000"/>
          <w:sz w:val="20"/>
          <w:szCs w:val="20"/>
          <w:lang w:eastAsia="ru-RU"/>
        </w:rPr>
        <w:t>"</w:t>
      </w:r>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content</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"IE=9"</w:t>
      </w:r>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style</w:t>
      </w:r>
      <w:proofErr w:type="spellEnd"/>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type</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text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css</w:t>
      </w:r>
      <w:proofErr w:type="spellEnd"/>
      <w:r w:rsidRPr="00910FE4">
        <w:rPr>
          <w:rFonts w:ascii="inherit" w:eastAsia="Times New Roman" w:hAnsi="inherit" w:cs="Courier New"/>
          <w:color w:val="800000"/>
          <w:sz w:val="20"/>
          <w:szCs w:val="20"/>
          <w:lang w:eastAsia="ru-RU"/>
        </w:rPr>
        <w:t>"</w:t>
      </w:r>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media</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screen</w:t>
      </w:r>
      <w:proofErr w:type="spellEnd"/>
      <w:r w:rsidRPr="00910FE4">
        <w:rPr>
          <w:rFonts w:ascii="inherit" w:eastAsia="Times New Roman" w:hAnsi="inherit" w:cs="Courier New"/>
          <w:color w:val="800000"/>
          <w:sz w:val="20"/>
          <w:szCs w:val="20"/>
          <w:lang w:eastAsia="ru-RU"/>
        </w:rPr>
        <w:t>"</w:t>
      </w:r>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000080"/>
          <w:sz w:val="20"/>
          <w:szCs w:val="20"/>
          <w:lang w:eastAsia="ru-RU"/>
        </w:rPr>
        <w:t>&lt;/</w:t>
      </w:r>
      <w:proofErr w:type="spellStart"/>
      <w:r w:rsidRPr="00910FE4">
        <w:rPr>
          <w:rFonts w:ascii="inherit" w:eastAsia="Times New Roman" w:hAnsi="inherit" w:cs="Courier New"/>
          <w:color w:val="000080"/>
          <w:sz w:val="20"/>
          <w:szCs w:val="20"/>
          <w:lang w:eastAsia="ru-RU"/>
        </w:rPr>
        <w:t>style</w:t>
      </w:r>
      <w:proofErr w:type="spellEnd"/>
      <w:r w:rsidRPr="00910FE4">
        <w:rPr>
          <w:rFonts w:ascii="inherit" w:eastAsia="Times New Roman" w:hAnsi="inherit" w:cs="Courier New"/>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script</w:t>
      </w:r>
      <w:proofErr w:type="spellEnd"/>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color w:val="008000"/>
          <w:sz w:val="20"/>
          <w:szCs w:val="20"/>
          <w:lang w:eastAsia="ru-RU"/>
        </w:rPr>
        <w:t>type</w:t>
      </w:r>
      <w:r w:rsidRPr="00910FE4">
        <w:rPr>
          <w:rFonts w:ascii="Courier New" w:eastAsia="Times New Roman" w:hAnsi="Courier New" w:cs="Courier New"/>
          <w:color w:val="454545"/>
          <w:sz w:val="20"/>
          <w:lang w:eastAsia="ru-RU"/>
        </w:rPr>
        <w: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text</w:t>
      </w:r>
      <w:proofErr w:type="spellEnd"/>
      <w:r w:rsidRPr="00910FE4">
        <w:rPr>
          <w:rFonts w:ascii="inherit" w:eastAsia="Times New Roman" w:hAnsi="inherit" w:cs="Courier New"/>
          <w:color w:val="800000"/>
          <w:sz w:val="20"/>
          <w:szCs w:val="20"/>
          <w:lang w:eastAsia="ru-RU"/>
        </w:rPr>
        <w:t>/</w:t>
      </w:r>
      <w:proofErr w:type="spellStart"/>
      <w:r w:rsidRPr="00910FE4">
        <w:rPr>
          <w:rFonts w:ascii="inherit" w:eastAsia="Times New Roman" w:hAnsi="inherit" w:cs="Courier New"/>
          <w:color w:val="800000"/>
          <w:sz w:val="20"/>
          <w:szCs w:val="20"/>
          <w:lang w:eastAsia="ru-RU"/>
        </w:rPr>
        <w:t>javascript</w:t>
      </w:r>
      <w:proofErr w:type="spellEnd"/>
      <w:r w:rsidRPr="00910FE4">
        <w:rPr>
          <w:rFonts w:ascii="inherit" w:eastAsia="Times New Roman" w:hAnsi="inherit" w:cs="Courier New"/>
          <w:color w:val="800000"/>
          <w:sz w:val="20"/>
          <w:szCs w:val="20"/>
          <w:lang w:eastAsia="ru-RU"/>
        </w:rPr>
        <w:t>"</w:t>
      </w:r>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000080"/>
          <w:sz w:val="20"/>
          <w:szCs w:val="20"/>
          <w:lang w:eastAsia="ru-RU"/>
        </w:rPr>
        <w:t>&lt;/</w:t>
      </w:r>
      <w:proofErr w:type="spellStart"/>
      <w:r w:rsidRPr="00910FE4">
        <w:rPr>
          <w:rFonts w:ascii="inherit" w:eastAsia="Times New Roman" w:hAnsi="inherit" w:cs="Courier New"/>
          <w:color w:val="000080"/>
          <w:sz w:val="20"/>
          <w:szCs w:val="20"/>
          <w:lang w:eastAsia="ru-RU"/>
        </w:rPr>
        <w:t>script</w:t>
      </w:r>
      <w:proofErr w:type="spellEnd"/>
      <w:r w:rsidRPr="00910FE4">
        <w:rPr>
          <w:rFonts w:ascii="inherit" w:eastAsia="Times New Roman" w:hAnsi="inherit" w:cs="Courier New"/>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000080"/>
          <w:sz w:val="20"/>
          <w:szCs w:val="20"/>
          <w:lang w:eastAsia="ru-RU"/>
        </w:rPr>
        <w:t>&lt;/</w:t>
      </w:r>
      <w:proofErr w:type="spellStart"/>
      <w:r w:rsidRPr="00910FE4">
        <w:rPr>
          <w:rFonts w:ascii="inherit" w:eastAsia="Times New Roman" w:hAnsi="inherit" w:cs="Courier New"/>
          <w:color w:val="000080"/>
          <w:sz w:val="20"/>
          <w:szCs w:val="20"/>
          <w:lang w:eastAsia="ru-RU"/>
        </w:rPr>
        <w:t>head</w:t>
      </w:r>
      <w:proofErr w:type="spellEnd"/>
      <w:r w:rsidRPr="00910FE4">
        <w:rPr>
          <w:rFonts w:ascii="inherit" w:eastAsia="Times New Roman" w:hAnsi="inherit" w:cs="Courier New"/>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b/>
          <w:bCs/>
          <w:color w:val="000080"/>
          <w:sz w:val="20"/>
          <w:szCs w:val="20"/>
          <w:lang w:eastAsia="ru-RU"/>
        </w:rPr>
        <w:t>&lt;</w:t>
      </w:r>
      <w:proofErr w:type="spellStart"/>
      <w:r w:rsidRPr="00910FE4">
        <w:rPr>
          <w:rFonts w:ascii="inherit" w:eastAsia="Times New Roman" w:hAnsi="inherit" w:cs="Courier New"/>
          <w:b/>
          <w:bCs/>
          <w:color w:val="000080"/>
          <w:sz w:val="20"/>
          <w:szCs w:val="20"/>
          <w:lang w:eastAsia="ru-RU"/>
        </w:rPr>
        <w:t>body</w:t>
      </w:r>
      <w:proofErr w:type="spellEnd"/>
      <w:r w:rsidRPr="00910FE4">
        <w:rPr>
          <w:rFonts w:ascii="inherit" w:eastAsia="Times New Roman" w:hAnsi="inherit" w:cs="Courier New"/>
          <w:b/>
          <w:bCs/>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000080"/>
          <w:sz w:val="20"/>
          <w:szCs w:val="20"/>
          <w:lang w:eastAsia="ru-RU"/>
        </w:rPr>
        <w:t>&lt;/</w:t>
      </w:r>
      <w:proofErr w:type="spellStart"/>
      <w:r w:rsidRPr="00910FE4">
        <w:rPr>
          <w:rFonts w:ascii="inherit" w:eastAsia="Times New Roman" w:hAnsi="inherit" w:cs="Courier New"/>
          <w:color w:val="000080"/>
          <w:sz w:val="20"/>
          <w:szCs w:val="20"/>
          <w:lang w:eastAsia="ru-RU"/>
        </w:rPr>
        <w:t>body</w:t>
      </w:r>
      <w:proofErr w:type="spellEnd"/>
      <w:r w:rsidRPr="00910FE4">
        <w:rPr>
          <w:rFonts w:ascii="inherit" w:eastAsia="Times New Roman" w:hAnsi="inherit" w:cs="Courier New"/>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inherit" w:eastAsia="Times New Roman" w:hAnsi="inherit" w:cs="Courier New"/>
          <w:color w:val="000080"/>
          <w:sz w:val="20"/>
          <w:szCs w:val="20"/>
          <w:lang w:eastAsia="ru-RU"/>
        </w:rPr>
        <w:t>&lt;/</w:t>
      </w:r>
      <w:proofErr w:type="spellStart"/>
      <w:r w:rsidRPr="00910FE4">
        <w:rPr>
          <w:rFonts w:ascii="inherit" w:eastAsia="Times New Roman" w:hAnsi="inherit" w:cs="Courier New"/>
          <w:color w:val="000080"/>
          <w:sz w:val="20"/>
          <w:szCs w:val="20"/>
          <w:lang w:eastAsia="ru-RU"/>
        </w:rPr>
        <w:t>html</w:t>
      </w:r>
      <w:proofErr w:type="spellEnd"/>
      <w:r w:rsidRPr="00910FE4">
        <w:rPr>
          <w:rFonts w:ascii="inherit" w:eastAsia="Times New Roman" w:hAnsi="inherit" w:cs="Courier New"/>
          <w:color w:val="000080"/>
          <w:sz w:val="20"/>
          <w:szCs w:val="20"/>
          <w:lang w:eastAsia="ru-RU"/>
        </w:rPr>
        <w:t>&gt;</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
    <w:p w:rsidR="00910FE4" w:rsidRPr="00DE1B98" w:rsidRDefault="00910FE4" w:rsidP="00910FE4">
      <w:pPr>
        <w:spacing w:before="0" w:beforeAutospacing="0" w:after="75" w:afterAutospacing="0" w:line="240" w:lineRule="auto"/>
        <w:outlineLvl w:val="2"/>
        <w:rPr>
          <w:rFonts w:ascii="Segoe UI" w:eastAsia="Times New Roman" w:hAnsi="Segoe UI" w:cs="Segoe UI"/>
          <w:b/>
          <w:bCs/>
          <w:color w:val="7030A0"/>
          <w:sz w:val="29"/>
          <w:szCs w:val="29"/>
          <w:lang w:eastAsia="ru-RU"/>
        </w:rPr>
      </w:pPr>
      <w:r w:rsidRPr="00DE1B98">
        <w:rPr>
          <w:rFonts w:ascii="Segoe UI" w:eastAsia="Times New Roman" w:hAnsi="Segoe UI" w:cs="Segoe UI"/>
          <w:b/>
          <w:bCs/>
          <w:color w:val="7030A0"/>
          <w:sz w:val="29"/>
          <w:szCs w:val="29"/>
          <w:highlight w:val="yellow"/>
          <w:lang w:eastAsia="ru-RU"/>
        </w:rPr>
        <w:t>SVG</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Язык SVG используется для описания масштабируемой векторной графики, которая представляет собой модель абстрактной графики, она сохраняется в памяти модели, которой можно управлять с помощью результатов выполнения кода при </w:t>
      </w:r>
      <w:proofErr w:type="gramStart"/>
      <w:r w:rsidRPr="00910FE4">
        <w:rPr>
          <w:rFonts w:ascii="inherit" w:eastAsia="Times New Roman" w:hAnsi="inherit" w:cs="Segoe UI"/>
          <w:color w:val="454545"/>
          <w:sz w:val="21"/>
          <w:szCs w:val="21"/>
          <w:lang w:eastAsia="ru-RU"/>
        </w:rPr>
        <w:t>повторном</w:t>
      </w:r>
      <w:proofErr w:type="gram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рендеринге</w:t>
      </w:r>
      <w:proofErr w:type="spellEnd"/>
      <w:r w:rsidRPr="00910FE4">
        <w:rPr>
          <w:rFonts w:ascii="inherit" w:eastAsia="Times New Roman" w:hAnsi="inherit" w:cs="Segoe UI"/>
          <w:color w:val="454545"/>
          <w:sz w:val="21"/>
          <w:szCs w:val="21"/>
          <w:lang w:eastAsia="ru-RU"/>
        </w:rPr>
        <w:t>. Этот принцип работы отличается от непосредственного режима, который обсуждается далее в этом разделе. Оба режима доступны в HTML5.</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SVG — это модель, работающая в абстрактном режиме, которая была представлена в 1999 г. в ответ на два предложения независимых поставщиков (корпорации Майкрософт и компании </w:t>
      </w:r>
      <w:proofErr w:type="spellStart"/>
      <w:r w:rsidRPr="00910FE4">
        <w:rPr>
          <w:rFonts w:ascii="inherit" w:eastAsia="Times New Roman" w:hAnsi="inherit" w:cs="Segoe UI"/>
          <w:color w:val="454545"/>
          <w:sz w:val="21"/>
          <w:szCs w:val="21"/>
          <w:lang w:eastAsia="ru-RU"/>
        </w:rPr>
        <w:t>Adobe</w:t>
      </w:r>
      <w:proofErr w:type="spellEnd"/>
      <w:r w:rsidRPr="00910FE4">
        <w:rPr>
          <w:rFonts w:ascii="inherit" w:eastAsia="Times New Roman" w:hAnsi="inherit" w:cs="Segoe UI"/>
          <w:color w:val="454545"/>
          <w:sz w:val="21"/>
          <w:szCs w:val="21"/>
          <w:lang w:eastAsia="ru-RU"/>
        </w:rPr>
        <w:t>). Рабочая группа консорциума W3C по SVG выпустила в 2001 г. спецификацию SVG, которая носит рекомендательный характер. Сегодня мы работаем с</w:t>
      </w:r>
      <w:r w:rsidRPr="00910FE4">
        <w:rPr>
          <w:rFonts w:ascii="inherit" w:eastAsia="Times New Roman" w:hAnsi="inherit" w:cs="Segoe UI"/>
          <w:color w:val="454545"/>
          <w:sz w:val="21"/>
          <w:lang w:eastAsia="ru-RU"/>
        </w:rPr>
        <w:t> </w:t>
      </w:r>
      <w:hyperlink r:id="rId10" w:history="1">
        <w:r w:rsidRPr="00910FE4">
          <w:rPr>
            <w:rFonts w:ascii="Segoe UI" w:eastAsia="Times New Roman" w:hAnsi="Segoe UI" w:cs="Segoe UI"/>
            <w:color w:val="00188F"/>
            <w:sz w:val="21"/>
            <w:lang w:eastAsia="ru-RU"/>
          </w:rPr>
          <w:t xml:space="preserve">SVG 1.1 2nd </w:t>
        </w:r>
        <w:proofErr w:type="spellStart"/>
        <w:r w:rsidRPr="00910FE4">
          <w:rPr>
            <w:rFonts w:ascii="Segoe UI" w:eastAsia="Times New Roman" w:hAnsi="Segoe UI" w:cs="Segoe UI"/>
            <w:color w:val="00188F"/>
            <w:sz w:val="21"/>
            <w:lang w:eastAsia="ru-RU"/>
          </w:rPr>
          <w:t>Edition</w:t>
        </w:r>
        <w:proofErr w:type="spellEnd"/>
      </w:hyperlink>
      <w:r w:rsidRPr="00910FE4">
        <w:rPr>
          <w:rFonts w:ascii="inherit" w:eastAsia="Times New Roman" w:hAnsi="inherit" w:cs="Segoe UI"/>
          <w:color w:val="454545"/>
          <w:sz w:val="21"/>
          <w:szCs w:val="21"/>
          <w:lang w:eastAsia="ru-RU"/>
        </w:rPr>
        <w:t xml:space="preserve">, </w:t>
      </w:r>
      <w:proofErr w:type="gramStart"/>
      <w:r w:rsidRPr="00910FE4">
        <w:rPr>
          <w:rFonts w:ascii="inherit" w:eastAsia="Times New Roman" w:hAnsi="inherit" w:cs="Segoe UI"/>
          <w:color w:val="454545"/>
          <w:sz w:val="21"/>
          <w:szCs w:val="21"/>
          <w:lang w:eastAsia="ru-RU"/>
        </w:rPr>
        <w:t>которая</w:t>
      </w:r>
      <w:proofErr w:type="gramEnd"/>
      <w:r w:rsidRPr="00910FE4">
        <w:rPr>
          <w:rFonts w:ascii="inherit" w:eastAsia="Times New Roman" w:hAnsi="inherit" w:cs="Segoe UI"/>
          <w:color w:val="454545"/>
          <w:sz w:val="21"/>
          <w:szCs w:val="21"/>
          <w:lang w:eastAsia="ru-RU"/>
        </w:rPr>
        <w:t xml:space="preserve"> на момент написания этого раздела находилась на стадии "последнего звонка".</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Хотя SVG может выступать в виде изолированного файла, внимание первоначально уделяется его естественной интеграции с HTML.</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Как и в случае с языком HTML, для встраивания SVG в документ используются элементы, атрибуты и стили. При первом появлении элемента &lt;</w:t>
      </w:r>
      <w:proofErr w:type="spellStart"/>
      <w:r w:rsidRPr="00910FE4">
        <w:rPr>
          <w:rFonts w:ascii="inherit" w:eastAsia="Times New Roman" w:hAnsi="inherit" w:cs="Segoe UI"/>
          <w:color w:val="454545"/>
          <w:sz w:val="21"/>
          <w:szCs w:val="21"/>
          <w:lang w:eastAsia="ru-RU"/>
        </w:rPr>
        <w:t>svg</w:t>
      </w:r>
      <w:proofErr w:type="spellEnd"/>
      <w:r w:rsidRPr="00910FE4">
        <w:rPr>
          <w:rFonts w:ascii="inherit" w:eastAsia="Times New Roman" w:hAnsi="inherit" w:cs="Segoe UI"/>
          <w:color w:val="454545"/>
          <w:sz w:val="21"/>
          <w:szCs w:val="21"/>
          <w:lang w:eastAsia="ru-RU"/>
        </w:rPr>
        <w:t>&gt; в документе он ведет себя во многом подобно элементу &lt;</w:t>
      </w:r>
      <w:proofErr w:type="spellStart"/>
      <w:r w:rsidRPr="00910FE4">
        <w:rPr>
          <w:rFonts w:ascii="inherit" w:eastAsia="Times New Roman" w:hAnsi="inherit" w:cs="Segoe UI"/>
          <w:color w:val="454545"/>
          <w:sz w:val="21"/>
          <w:szCs w:val="21"/>
          <w:lang w:eastAsia="ru-RU"/>
        </w:rPr>
        <w:t>div</w:t>
      </w:r>
      <w:proofErr w:type="spellEnd"/>
      <w:r w:rsidRPr="00910FE4">
        <w:rPr>
          <w:rFonts w:ascii="inherit" w:eastAsia="Times New Roman" w:hAnsi="inherit" w:cs="Segoe UI"/>
          <w:color w:val="454545"/>
          <w:sz w:val="21"/>
          <w:szCs w:val="21"/>
          <w:lang w:eastAsia="ru-RU"/>
        </w:rPr>
        <w:t xml:space="preserve">&gt; и является частью класса </w:t>
      </w:r>
      <w:proofErr w:type="spellStart"/>
      <w:r w:rsidRPr="00910FE4">
        <w:rPr>
          <w:rFonts w:ascii="inherit" w:eastAsia="Times New Roman" w:hAnsi="inherit" w:cs="Segoe UI"/>
          <w:color w:val="454545"/>
          <w:sz w:val="21"/>
          <w:szCs w:val="21"/>
          <w:lang w:eastAsia="ru-RU"/>
        </w:rPr>
        <w:t>HTMLDocument</w:t>
      </w:r>
      <w:proofErr w:type="spellEnd"/>
      <w:r w:rsidRPr="00910FE4">
        <w:rPr>
          <w:rFonts w:ascii="inherit" w:eastAsia="Times New Roman" w:hAnsi="inherit" w:cs="Segoe UI"/>
          <w:color w:val="454545"/>
          <w:sz w:val="21"/>
          <w:szCs w:val="21"/>
          <w:lang w:eastAsia="ru-RU"/>
        </w:rPr>
        <w:t xml:space="preserve">. Однако он содержит дополнительный интерфейс </w:t>
      </w:r>
      <w:proofErr w:type="spellStart"/>
      <w:r w:rsidRPr="00910FE4">
        <w:rPr>
          <w:rFonts w:ascii="inherit" w:eastAsia="Times New Roman" w:hAnsi="inherit" w:cs="Segoe UI"/>
          <w:color w:val="454545"/>
          <w:sz w:val="21"/>
          <w:szCs w:val="21"/>
          <w:lang w:eastAsia="ru-RU"/>
        </w:rPr>
        <w:t>SVGDocument</w:t>
      </w:r>
      <w:proofErr w:type="spellEnd"/>
      <w:r w:rsidRPr="00910FE4">
        <w:rPr>
          <w:rFonts w:ascii="inherit" w:eastAsia="Times New Roman" w:hAnsi="inherit" w:cs="Segoe UI"/>
          <w:color w:val="454545"/>
          <w:sz w:val="21"/>
          <w:szCs w:val="21"/>
          <w:lang w:eastAsia="ru-RU"/>
        </w:rPr>
        <w:t>, который обеспечивает более глубокое и сложное взаимодействие с объектами векторной графики.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Элементы</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Несмотря на </w:t>
      </w:r>
      <w:proofErr w:type="gramStart"/>
      <w:r w:rsidRPr="00910FE4">
        <w:rPr>
          <w:rFonts w:ascii="inherit" w:eastAsia="Times New Roman" w:hAnsi="inherit" w:cs="Segoe UI"/>
          <w:color w:val="454545"/>
          <w:sz w:val="21"/>
          <w:szCs w:val="21"/>
          <w:lang w:eastAsia="ru-RU"/>
        </w:rPr>
        <w:t>то</w:t>
      </w:r>
      <w:proofErr w:type="gramEnd"/>
      <w:r w:rsidRPr="00910FE4">
        <w:rPr>
          <w:rFonts w:ascii="inherit" w:eastAsia="Times New Roman" w:hAnsi="inherit" w:cs="Segoe UI"/>
          <w:color w:val="454545"/>
          <w:sz w:val="21"/>
          <w:szCs w:val="21"/>
          <w:lang w:eastAsia="ru-RU"/>
        </w:rPr>
        <w:t xml:space="preserve"> что внешняя программа-оболочка</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svg</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подходит для рамочной модели HTML, внутренняя модель неприменима в большинстве случаев, поскольку векторы не ограничиваются простыми полями. Эта неприменимость требует расширения атрибутов в SVG для обеспечения более широких возможностей графики.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val="en-US" w:eastAsia="ru-RU"/>
        </w:rPr>
      </w:pPr>
      <w:r w:rsidRPr="00910FE4">
        <w:rPr>
          <w:rFonts w:ascii="inherit" w:eastAsia="Times New Roman" w:hAnsi="inherit" w:cs="Segoe UI"/>
          <w:color w:val="454545"/>
          <w:sz w:val="21"/>
          <w:szCs w:val="21"/>
          <w:lang w:eastAsia="ru-RU"/>
        </w:rPr>
        <w:t>Примеры</w:t>
      </w:r>
      <w:r w:rsidRPr="00910FE4">
        <w:rPr>
          <w:rFonts w:ascii="inherit" w:eastAsia="Times New Roman" w:hAnsi="inherit" w:cs="Segoe UI"/>
          <w:color w:val="454545"/>
          <w:sz w:val="21"/>
          <w:szCs w:val="21"/>
          <w:lang w:val="en-US" w:eastAsia="ru-RU"/>
        </w:rPr>
        <w:t>:</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&lt;svg</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"1000px"</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"1000px"</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"100px"</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"100px"</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fill</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"blue"</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color w:val="000080"/>
          <w:sz w:val="20"/>
          <w:szCs w:val="20"/>
          <w:lang w:val="en-US" w:eastAsia="ru-RU"/>
        </w:rPr>
        <w:t>&lt;/svg&gt;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val="en-US" w:eastAsia="ru-RU"/>
        </w:rPr>
      </w:pPr>
      <w:r>
        <w:fldChar w:fldCharType="begin"/>
      </w:r>
      <w:r w:rsidRPr="003D6AD2">
        <w:rPr>
          <w:lang w:val="en-US"/>
        </w:rPr>
        <w:instrText>HYPERLINK "http://go.microsoft.com/fwlink/p/?LinkId=217041"</w:instrText>
      </w:r>
      <w:r>
        <w:fldChar w:fldCharType="separate"/>
      </w:r>
      <w:r w:rsidR="00910FE4" w:rsidRPr="00910FE4">
        <w:rPr>
          <w:rFonts w:ascii="Segoe UI" w:eastAsia="Times New Roman" w:hAnsi="Segoe UI" w:cs="Segoe UI"/>
          <w:color w:val="00188F"/>
          <w:sz w:val="21"/>
          <w:lang w:val="en-US" w:eastAsia="ru-RU"/>
        </w:rPr>
        <w:t>http://samples.msdn.microsoft.com/workshop/samples/graphicsInHTML5/bluerect.htm</w:t>
      </w:r>
      <w:r>
        <w:fldChar w:fldCharType="end"/>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b/>
          <w:bCs/>
          <w:color w:val="454545"/>
          <w:sz w:val="21"/>
          <w:lang w:eastAsia="ru-RU"/>
        </w:rPr>
        <w:t>Примечание</w:t>
      </w:r>
      <w:proofErr w:type="gramStart"/>
      <w:r w:rsidRPr="00910FE4">
        <w:rPr>
          <w:rFonts w:ascii="inherit" w:eastAsia="Times New Roman" w:hAnsi="inherit" w:cs="Segoe UI"/>
          <w:color w:val="454545"/>
          <w:sz w:val="21"/>
          <w:szCs w:val="21"/>
          <w:lang w:eastAsia="ru-RU"/>
        </w:rPr>
        <w:t>  Д</w:t>
      </w:r>
      <w:proofErr w:type="gramEnd"/>
      <w:r w:rsidRPr="00910FE4">
        <w:rPr>
          <w:rFonts w:ascii="inherit" w:eastAsia="Times New Roman" w:hAnsi="inherit" w:cs="Segoe UI"/>
          <w:color w:val="454545"/>
          <w:sz w:val="21"/>
          <w:szCs w:val="21"/>
          <w:lang w:eastAsia="ru-RU"/>
        </w:rPr>
        <w:t xml:space="preserve">ля просмотра многих примеров данного раздела потребуется браузер (такой как </w:t>
      </w:r>
      <w:proofErr w:type="spellStart"/>
      <w:r w:rsidRPr="00910FE4">
        <w:rPr>
          <w:rFonts w:ascii="inherit" w:eastAsia="Times New Roman" w:hAnsi="inherit" w:cs="Segoe UI"/>
          <w:color w:val="454545"/>
          <w:sz w:val="21"/>
          <w:szCs w:val="21"/>
          <w:lang w:eastAsia="ru-RU"/>
        </w:rPr>
        <w:t>Windows</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Internet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Explorer</w:t>
      </w:r>
      <w:proofErr w:type="spellEnd"/>
      <w:r w:rsidRPr="00910FE4">
        <w:rPr>
          <w:rFonts w:ascii="inherit" w:eastAsia="Times New Roman" w:hAnsi="inherit" w:cs="Segoe UI"/>
          <w:color w:val="454545"/>
          <w:sz w:val="21"/>
          <w:szCs w:val="21"/>
          <w:lang w:eastAsia="ru-RU"/>
        </w:rPr>
        <w:t> 9), поддерживающий элементы</w:t>
      </w:r>
      <w:r w:rsidRPr="00910FE4">
        <w:rPr>
          <w:rFonts w:ascii="inherit" w:eastAsia="Times New Roman" w:hAnsi="inherit" w:cs="Segoe UI"/>
          <w:color w:val="454545"/>
          <w:sz w:val="21"/>
          <w:lang w:eastAsia="ru-RU"/>
        </w:rPr>
        <w:t> </w:t>
      </w:r>
      <w:hyperlink r:id="rId11" w:history="1">
        <w:r w:rsidRPr="00910FE4">
          <w:rPr>
            <w:rFonts w:ascii="Segoe UI" w:eastAsia="Times New Roman" w:hAnsi="Segoe UI" w:cs="Segoe UI"/>
            <w:color w:val="00188F"/>
            <w:sz w:val="21"/>
            <w:lang w:eastAsia="ru-RU"/>
          </w:rPr>
          <w:t>SVG</w:t>
        </w:r>
      </w:hyperlink>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и</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"http://go.microsoft.com/fwlink/p/?LinkId=690352"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Canvas</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Предыдущий HTML-код </w:t>
      </w:r>
      <w:proofErr w:type="gramStart"/>
      <w:r w:rsidRPr="00910FE4">
        <w:rPr>
          <w:rFonts w:ascii="inherit" w:eastAsia="Times New Roman" w:hAnsi="inherit" w:cs="Segoe UI"/>
          <w:color w:val="454545"/>
          <w:sz w:val="21"/>
          <w:szCs w:val="21"/>
          <w:lang w:eastAsia="ru-RU"/>
        </w:rPr>
        <w:t>создает один квадрат с синим</w:t>
      </w:r>
      <w:proofErr w:type="gramEnd"/>
      <w:r w:rsidRPr="00910FE4">
        <w:rPr>
          <w:rFonts w:ascii="inherit" w:eastAsia="Times New Roman" w:hAnsi="inherit" w:cs="Segoe UI"/>
          <w:color w:val="454545"/>
          <w:sz w:val="21"/>
          <w:szCs w:val="21"/>
          <w:lang w:eastAsia="ru-RU"/>
        </w:rPr>
        <w:t xml:space="preserve"> фоном, длина и ширина которого равна 100 пикселям.</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26" type="#_x0000_t75" alt="Синий квадрат SVG"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Элемент</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rect</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поддерживается в модели DOM документа HTML. Для применения стилей к элементам SVG, как и к остальным элементам HTML, можно использовать разные способы. В следующем примере показана таблица.</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Стили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Разработчики могут обнаружить, что атрибуты им уже знакомы. SVG имеет как обычные атрибуты, так и атрибуты представления. На данном этапе это разграничение может показаться произвольным, </w:t>
      </w:r>
      <w:r w:rsidRPr="00910FE4">
        <w:rPr>
          <w:rFonts w:ascii="inherit" w:eastAsia="Times New Roman" w:hAnsi="inherit" w:cs="Segoe UI"/>
          <w:color w:val="454545"/>
          <w:sz w:val="21"/>
          <w:szCs w:val="21"/>
          <w:lang w:eastAsia="ru-RU"/>
        </w:rPr>
        <w:lastRenderedPageBreak/>
        <w:t>однако ключевым моментом является то, что к атрибутам представления можно применять стили в соответствии с правилами использования стилей CSS.</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Четыре прямоугольника заливаются разными способами.</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color w:val="4040C2"/>
          <w:sz w:val="20"/>
          <w:szCs w:val="20"/>
          <w:lang w:val="en-US" w:eastAsia="ru-RU"/>
        </w:rPr>
        <w:t>&lt;!--No fill (defaults the color to #000000)--&gt;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"myRect1"</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color w:val="4040C2"/>
          <w:sz w:val="20"/>
          <w:szCs w:val="20"/>
          <w:lang w:val="en-US" w:eastAsia="ru-RU"/>
        </w:rPr>
        <w:t>&lt;!--using the class="greenrect"--&gt;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"myRect2"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class</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"greenrect"</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color w:val="4040C2"/>
          <w:sz w:val="20"/>
          <w:szCs w:val="20"/>
          <w:lang w:val="en-US" w:eastAsia="ru-RU"/>
        </w:rPr>
        <w:t>&lt;!--using the style="fill:pink"--&gt;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"myRect3"</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style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"fill:pink"</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color w:val="4040C2"/>
          <w:sz w:val="20"/>
          <w:szCs w:val="20"/>
          <w:lang w:val="en-US" w:eastAsia="ru-RU"/>
        </w:rPr>
        <w:t>&lt;!--using the attribute fill="red"--&gt;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"myRect4"</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fill</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"red"</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27" type="#_x0000_t75" alt="Четыре цветных квадрата SVG"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Первый пример показывает, что отсутствие атрибута цвета оказывает видимый эффект на графический объект. В этом случае в качестве цвета по умолчанию используется </w:t>
      </w:r>
      <w:proofErr w:type="gramStart"/>
      <w:r w:rsidRPr="00910FE4">
        <w:rPr>
          <w:rFonts w:ascii="inherit" w:eastAsia="Times New Roman" w:hAnsi="inherit" w:cs="Segoe UI"/>
          <w:color w:val="454545"/>
          <w:sz w:val="21"/>
          <w:szCs w:val="21"/>
          <w:lang w:eastAsia="ru-RU"/>
        </w:rPr>
        <w:t>черный</w:t>
      </w:r>
      <w:proofErr w:type="gramEnd"/>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Во втором примере для заливки прямоугольника используется класс</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class=</w:t>
      </w:r>
      <w:proofErr w:type="spellEnd"/>
      <w:r w:rsidRPr="00910FE4">
        <w:rPr>
          <w:rFonts w:ascii="Courier New" w:eastAsia="Times New Roman" w:hAnsi="Courier New" w:cs="Courier New"/>
          <w:color w:val="454545"/>
          <w:sz w:val="20"/>
          <w:lang w:eastAsia="ru-RU"/>
        </w:rPr>
        <w:t>"</w:t>
      </w:r>
      <w:proofErr w:type="spellStart"/>
      <w:r w:rsidRPr="00910FE4">
        <w:rPr>
          <w:rFonts w:ascii="Courier New" w:eastAsia="Times New Roman" w:hAnsi="Courier New" w:cs="Courier New"/>
          <w:color w:val="454545"/>
          <w:sz w:val="20"/>
          <w:lang w:eastAsia="ru-RU"/>
        </w:rPr>
        <w:t>greenrect</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Segoe UI"/>
          <w:color w:val="454545"/>
          <w:sz w:val="21"/>
          <w:szCs w:val="21"/>
          <w:lang w:eastAsia="ru-RU"/>
        </w:rPr>
        <w:t>. CSS для заливки квадрата:</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inherit" w:eastAsia="Times New Roman" w:hAnsi="inherit" w:cs="Courier New"/>
          <w:b/>
          <w:bCs/>
          <w:color w:val="800080"/>
          <w:sz w:val="20"/>
          <w:szCs w:val="20"/>
          <w:lang w:eastAsia="ru-RU"/>
        </w:rPr>
        <w:t>rect</w:t>
      </w:r>
      <w:r w:rsidRPr="00910FE4">
        <w:rPr>
          <w:rFonts w:ascii="inherit" w:eastAsia="Times New Roman" w:hAnsi="inherit" w:cs="Courier New"/>
          <w:b/>
          <w:bCs/>
          <w:color w:val="CC0066"/>
          <w:sz w:val="20"/>
          <w:szCs w:val="20"/>
          <w:lang w:eastAsia="ru-RU"/>
        </w:rPr>
        <w:t>.greenrect</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fill:</w:t>
      </w:r>
      <w:r w:rsidRPr="00910FE4">
        <w:rPr>
          <w:rFonts w:ascii="inherit" w:eastAsia="Times New Roman" w:hAnsi="inherit" w:cs="Courier New"/>
          <w:color w:val="008000"/>
          <w:sz w:val="20"/>
          <w:szCs w:val="20"/>
          <w:lang w:eastAsia="ru-RU"/>
        </w:rPr>
        <w:t>green</w:t>
      </w:r>
      <w:proofErr w:type="spellEnd"/>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В третьем примере для заливки квадрата </w:t>
      </w:r>
      <w:proofErr w:type="spellStart"/>
      <w:r w:rsidRPr="00910FE4">
        <w:rPr>
          <w:rFonts w:ascii="inherit" w:eastAsia="Times New Roman" w:hAnsi="inherit" w:cs="Segoe UI"/>
          <w:color w:val="454545"/>
          <w:sz w:val="21"/>
          <w:szCs w:val="21"/>
          <w:lang w:eastAsia="ru-RU"/>
        </w:rPr>
        <w:t>розовым</w:t>
      </w:r>
      <w:proofErr w:type="spellEnd"/>
      <w:r w:rsidRPr="00910FE4">
        <w:rPr>
          <w:rFonts w:ascii="inherit" w:eastAsia="Times New Roman" w:hAnsi="inherit" w:cs="Segoe UI"/>
          <w:color w:val="454545"/>
          <w:sz w:val="21"/>
          <w:szCs w:val="21"/>
          <w:lang w:eastAsia="ru-RU"/>
        </w:rPr>
        <w:t xml:space="preserve"> цветом используется встроенный стиль. В последнем примере для заливки квадрата красным цветом используется атрибут. Этот пример также демонстрирует использование селекторов CSS. Стиль также включает следующее:</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inherit" w:eastAsia="Times New Roman" w:hAnsi="inherit" w:cs="Courier New"/>
          <w:b/>
          <w:bCs/>
          <w:color w:val="800080"/>
          <w:sz w:val="20"/>
          <w:szCs w:val="20"/>
          <w:lang w:eastAsia="ru-RU"/>
        </w:rPr>
        <w:t>rect</w:t>
      </w:r>
      <w:r w:rsidRPr="00910FE4">
        <w:rPr>
          <w:rFonts w:ascii="inherit" w:eastAsia="Times New Roman" w:hAnsi="inherit" w:cs="Courier New"/>
          <w:color w:val="CC9900"/>
          <w:sz w:val="20"/>
          <w:szCs w:val="20"/>
          <w:lang w:eastAsia="ru-RU"/>
        </w:rPr>
        <w:t>:hover</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fill:</w:t>
      </w:r>
      <w:r w:rsidRPr="00910FE4">
        <w:rPr>
          <w:rFonts w:ascii="inherit" w:eastAsia="Times New Roman" w:hAnsi="inherit" w:cs="Courier New"/>
          <w:color w:val="008000"/>
          <w:sz w:val="20"/>
          <w:szCs w:val="20"/>
          <w:lang w:eastAsia="ru-RU"/>
        </w:rPr>
        <w:t>yellow</w:t>
      </w:r>
      <w:proofErr w:type="spellEnd"/>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 этом примере кода для всех прямоугольников устанавливается правило, согласно которому при наведении указателя мыши цвет прямоугольника становится желтым.</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Для </w:t>
      </w:r>
      <w:proofErr w:type="gramStart"/>
      <w:r w:rsidRPr="00910FE4">
        <w:rPr>
          <w:rFonts w:ascii="inherit" w:eastAsia="Times New Roman" w:hAnsi="inherit" w:cs="Segoe UI"/>
          <w:color w:val="454545"/>
          <w:sz w:val="21"/>
          <w:szCs w:val="21"/>
          <w:lang w:eastAsia="ru-RU"/>
        </w:rPr>
        <w:t>опытных</w:t>
      </w:r>
      <w:proofErr w:type="gram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веб-разработчиков</w:t>
      </w:r>
      <w:proofErr w:type="spellEnd"/>
      <w:r w:rsidRPr="00910FE4">
        <w:rPr>
          <w:rFonts w:ascii="inherit" w:eastAsia="Times New Roman" w:hAnsi="inherit" w:cs="Segoe UI"/>
          <w:color w:val="454545"/>
          <w:sz w:val="21"/>
          <w:szCs w:val="21"/>
          <w:lang w:eastAsia="ru-RU"/>
        </w:rPr>
        <w:t xml:space="preserve"> ничто из приведенного выше не должно быть новым. Приведенные здесь примеры призваны подчеркнуть сходства (использование стилей, таблиц стилей, классов и селекторов) и различия (стили применяются не ко всем атрибутам, а только к атрибутам представления, новым или несовместимым свойствам).</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12" w:history="1">
        <w:r w:rsidR="00910FE4" w:rsidRPr="00910FE4">
          <w:rPr>
            <w:rFonts w:ascii="Segoe UI" w:eastAsia="Times New Roman" w:hAnsi="Segoe UI" w:cs="Segoe UI"/>
            <w:color w:val="00188F"/>
            <w:sz w:val="21"/>
            <w:lang w:eastAsia="ru-RU"/>
          </w:rPr>
          <w:t>http://samples.msdn.microsoft.com/workshop/samples/graphicsInHTML5/svgstyling.htm</w:t>
        </w:r>
      </w:hyperlink>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Поддержка программирования</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API атрибута и прочие действия с моделью DOM по-прежнему применяются согласно текущим правилам атрибутов. Отличие заключается в том, что приложение для представления основывается на атрибуте, который заменяется стилем, если это применимо.</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Если эти атрибуты задаются с помощью основного атрибута или соответствующих методов модели DOM, то это влияет на представление и модель DOM изменяется соответствующим образом. Обратите внимание на различия в синтаксисе при задании высоты с помощью модели DOM SVG:</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Courier New" w:eastAsia="Times New Roman" w:hAnsi="Courier New" w:cs="Courier New"/>
          <w:color w:val="454545"/>
          <w:sz w:val="20"/>
          <w:lang w:val="en-US" w:eastAsia="ru-RU"/>
        </w:rPr>
        <w:t>document.getElementById("myDiv").style.height = "200px";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alternatively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//document.getElementById("myDiv").style="height;200px";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document.getElementById("myRect").height.baseVal.value = 200;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alternatively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//document.getElementById("myRect").setAttribute("height","200px"); </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Интерактивность</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Другое важное отличие SVG заключается в возможности создания взаимодействия без усложнения кода. Помимо программируемой модели DOM в SVG, как и в HTML, имеется модель событий. Посмотрите на следующий рисунок, который является более сложным, чем прямоугольник или квадрат.</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lastRenderedPageBreak/>
        <w:t xml:space="preserve">Для рисования фигур произвольной формы используется элемент </w:t>
      </w:r>
      <w:proofErr w:type="spellStart"/>
      <w:r w:rsidRPr="00910FE4">
        <w:rPr>
          <w:rFonts w:ascii="inherit" w:eastAsia="Times New Roman" w:hAnsi="inherit" w:cs="Segoe UI"/>
          <w:color w:val="454545"/>
          <w:sz w:val="21"/>
          <w:szCs w:val="21"/>
          <w:lang w:eastAsia="ru-RU"/>
        </w:rPr>
        <w:t>path</w:t>
      </w:r>
      <w:proofErr w:type="spellEnd"/>
      <w:r w:rsidRPr="00910FE4">
        <w:rPr>
          <w:rFonts w:ascii="inherit" w:eastAsia="Times New Roman" w:hAnsi="inherit" w:cs="Segoe UI"/>
          <w:color w:val="454545"/>
          <w:sz w:val="21"/>
          <w:szCs w:val="21"/>
          <w:lang w:eastAsia="ru-RU"/>
        </w:rPr>
        <w:t>. В этом примере две фигуры представляют Аляску и Гавайи в США.</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28" type="#_x0000_t75" alt="Штаты Аляска и Гавайи" style="width:24pt;height:24pt"/>
        </w:pic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13" w:history="1">
        <w:r w:rsidR="00910FE4" w:rsidRPr="00910FE4">
          <w:rPr>
            <w:rFonts w:ascii="Segoe UI" w:eastAsia="Times New Roman" w:hAnsi="Segoe UI" w:cs="Segoe UI"/>
            <w:color w:val="00188F"/>
            <w:sz w:val="21"/>
            <w:lang w:eastAsia="ru-RU"/>
          </w:rPr>
          <w:t>http://samples.msdn.microsoft.com/workshop/samples/graphicsInHTML5/svginteractivity.htm</w:t>
        </w:r>
      </w:hyperlink>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Событие инициируется, создавая предупреждение, указанное ранее. Как и в случае простого прямоугольника, к этим сложным фигурам также можно применять селекторы CSS. Простой механизм выделения можно задействовать с помощью одной строки CSS:</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inherit" w:eastAsia="Times New Roman" w:hAnsi="inherit" w:cs="Courier New"/>
          <w:b/>
          <w:bCs/>
          <w:color w:val="800080"/>
          <w:sz w:val="20"/>
          <w:szCs w:val="20"/>
          <w:lang w:eastAsia="ru-RU"/>
        </w:rPr>
        <w:t>path</w:t>
      </w:r>
      <w:r w:rsidRPr="00910FE4">
        <w:rPr>
          <w:rFonts w:ascii="inherit" w:eastAsia="Times New Roman" w:hAnsi="inherit" w:cs="Courier New"/>
          <w:color w:val="CC9900"/>
          <w:sz w:val="20"/>
          <w:szCs w:val="20"/>
          <w:lang w:eastAsia="ru-RU"/>
        </w:rPr>
        <w:t>:hover</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fill:</w:t>
      </w:r>
      <w:r w:rsidRPr="00910FE4">
        <w:rPr>
          <w:rFonts w:ascii="inherit" w:eastAsia="Times New Roman" w:hAnsi="inherit" w:cs="Courier New"/>
          <w:color w:val="008000"/>
          <w:sz w:val="20"/>
          <w:szCs w:val="20"/>
          <w:lang w:eastAsia="ru-RU"/>
        </w:rPr>
        <w:t>yellow</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
    <w:p w:rsidR="00910FE4" w:rsidRPr="00DE1B98" w:rsidRDefault="00910FE4" w:rsidP="00910FE4">
      <w:pPr>
        <w:spacing w:before="0" w:beforeAutospacing="0" w:after="75" w:afterAutospacing="0" w:line="240" w:lineRule="auto"/>
        <w:outlineLvl w:val="2"/>
        <w:rPr>
          <w:rFonts w:ascii="Segoe UI" w:eastAsia="Times New Roman" w:hAnsi="Segoe UI" w:cs="Segoe UI"/>
          <w:b/>
          <w:bCs/>
          <w:color w:val="FF0000"/>
          <w:sz w:val="29"/>
          <w:szCs w:val="29"/>
          <w:lang w:eastAsia="ru-RU"/>
        </w:rPr>
      </w:pPr>
      <w:proofErr w:type="spellStart"/>
      <w:r w:rsidRPr="00DE1B98">
        <w:rPr>
          <w:rFonts w:ascii="Segoe UI" w:eastAsia="Times New Roman" w:hAnsi="Segoe UI" w:cs="Segoe UI"/>
          <w:b/>
          <w:bCs/>
          <w:color w:val="FF0000"/>
          <w:sz w:val="29"/>
          <w:szCs w:val="29"/>
          <w:highlight w:val="yellow"/>
          <w:lang w:eastAsia="ru-RU"/>
        </w:rPr>
        <w:t>Canvas</w:t>
      </w:r>
      <w:proofErr w:type="spellEnd"/>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Другой метод заключается в предоставлении пользователям богатой графики с помощью тега &lt;</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&gt;, представленного в HTML5 компанией </w:t>
      </w:r>
      <w:proofErr w:type="spellStart"/>
      <w:r w:rsidRPr="00910FE4">
        <w:rPr>
          <w:rFonts w:ascii="inherit" w:eastAsia="Times New Roman" w:hAnsi="inherit" w:cs="Segoe UI"/>
          <w:color w:val="454545"/>
          <w:sz w:val="21"/>
          <w:szCs w:val="21"/>
          <w:lang w:eastAsia="ru-RU"/>
        </w:rPr>
        <w:t>Apple</w:t>
      </w:r>
      <w:proofErr w:type="spellEnd"/>
      <w:r w:rsidRPr="00910FE4">
        <w:rPr>
          <w:rFonts w:ascii="inherit" w:eastAsia="Times New Roman" w:hAnsi="inherit" w:cs="Segoe UI"/>
          <w:color w:val="454545"/>
          <w:sz w:val="21"/>
          <w:szCs w:val="21"/>
          <w:lang w:eastAsia="ru-RU"/>
        </w:rPr>
        <w:t xml:space="preserve"> для браузера </w:t>
      </w:r>
      <w:proofErr w:type="spellStart"/>
      <w:r w:rsidRPr="00910FE4">
        <w:rPr>
          <w:rFonts w:ascii="inherit" w:eastAsia="Times New Roman" w:hAnsi="inherit" w:cs="Segoe UI"/>
          <w:color w:val="454545"/>
          <w:sz w:val="21"/>
          <w:szCs w:val="21"/>
          <w:lang w:eastAsia="ru-RU"/>
        </w:rPr>
        <w:t>Safari</w:t>
      </w:r>
      <w:proofErr w:type="spellEnd"/>
      <w:r w:rsidRPr="00910FE4">
        <w:rPr>
          <w:rFonts w:ascii="inherit" w:eastAsia="Times New Roman" w:hAnsi="inherit" w:cs="Segoe UI"/>
          <w:color w:val="454545"/>
          <w:sz w:val="21"/>
          <w:szCs w:val="21"/>
          <w:lang w:eastAsia="ru-RU"/>
        </w:rPr>
        <w:t xml:space="preserve"> и других графических мини-приложений. Он предоставляет расширенное программируемое взаимодействие для рисования графики, которое работает в мгновенном режиме, включая прямоугольник, контур и изображения, аналогичные SVG. Отображение графики, работающей в мгновенном режиме, является моделью "сделал и забыл", которая отображает графические объекты непосредственно на экране и, следовательно, не имеет связи с предыдущими действиями. В отличие от абстрактного режима 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отображаемые графические объекты не сохраняются. Независимо от фактических изменений разработчику потребуется повторно вызвать все команды рисования, необходимые для описания всей сцены каждый раз, когда потребуется новый кадр.</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Элемент</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Для использования возможностей элемента </w:t>
      </w:r>
      <w:proofErr w:type="spellStart"/>
      <w:r w:rsidRPr="00DE1B98">
        <w:rPr>
          <w:rFonts w:ascii="inherit" w:eastAsia="Times New Roman" w:hAnsi="inherit" w:cs="Segoe UI"/>
          <w:b/>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веб-разработчику</w:t>
      </w:r>
      <w:proofErr w:type="spellEnd"/>
      <w:r w:rsidRPr="00910FE4">
        <w:rPr>
          <w:rFonts w:ascii="inherit" w:eastAsia="Times New Roman" w:hAnsi="inherit" w:cs="Segoe UI"/>
          <w:color w:val="454545"/>
          <w:sz w:val="21"/>
          <w:szCs w:val="21"/>
          <w:lang w:eastAsia="ru-RU"/>
        </w:rPr>
        <w:t xml:space="preserve"> необходимо представить этот элемент:</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&lt;canvas</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"myCanvas"</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"1200px"</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"1200px"</w:t>
      </w:r>
      <w:r w:rsidRPr="00910FE4">
        <w:rPr>
          <w:rFonts w:ascii="inherit" w:eastAsia="Times New Roman" w:hAnsi="inherit" w:cs="Courier New"/>
          <w:b/>
          <w:bCs/>
          <w:color w:val="000080"/>
          <w:sz w:val="20"/>
          <w:szCs w:val="20"/>
          <w:lang w:val="en-US" w:eastAsia="ru-RU"/>
        </w:rPr>
        <w:t>&gt;</w:t>
      </w:r>
      <w:r w:rsidRPr="00910FE4">
        <w:rPr>
          <w:rFonts w:ascii="inherit" w:eastAsia="Times New Roman" w:hAnsi="inherit" w:cs="Courier New"/>
          <w:color w:val="000080"/>
          <w:sz w:val="20"/>
          <w:szCs w:val="20"/>
          <w:lang w:val="en-US" w:eastAsia="ru-RU"/>
        </w:rPr>
        <w:t>&lt;/canvas&gt;</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После этого можно использовать интерфейсы API &lt;</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&gt;, которые имеют традиционные двухмерные низкоуровневые библиотеки для рисования изображений или векторов.</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Для манипуляций с графическими объектами 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используется код JavaScript, который знаком </w:t>
      </w:r>
      <w:proofErr w:type="spellStart"/>
      <w:r w:rsidRPr="00910FE4">
        <w:rPr>
          <w:rFonts w:ascii="inherit" w:eastAsia="Times New Roman" w:hAnsi="inherit" w:cs="Segoe UI"/>
          <w:color w:val="454545"/>
          <w:sz w:val="21"/>
          <w:szCs w:val="21"/>
          <w:lang w:eastAsia="ru-RU"/>
        </w:rPr>
        <w:t>веб-разработчикам</w:t>
      </w:r>
      <w:proofErr w:type="spellEnd"/>
      <w:r w:rsidRPr="00910FE4">
        <w:rPr>
          <w:rFonts w:ascii="inherit" w:eastAsia="Times New Roman" w:hAnsi="inherit" w:cs="Segoe UI"/>
          <w:color w:val="454545"/>
          <w:sz w:val="21"/>
          <w:szCs w:val="21"/>
          <w:lang w:eastAsia="ru-RU"/>
        </w:rPr>
        <w:t xml:space="preserve"> и обеспечивает поддержку графики.</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var</w:t>
      </w:r>
      <w:r w:rsidRPr="00910FE4">
        <w:rPr>
          <w:rFonts w:ascii="Courier New" w:eastAsia="Times New Roman" w:hAnsi="Courier New" w:cs="Courier New"/>
          <w:color w:val="454545"/>
          <w:sz w:val="20"/>
          <w:lang w:val="en-US" w:eastAsia="ru-RU"/>
        </w:rPr>
        <w:t> canvas = document.getElementById(</w:t>
      </w:r>
      <w:r w:rsidRPr="00910FE4">
        <w:rPr>
          <w:rFonts w:ascii="inherit" w:eastAsia="Times New Roman" w:hAnsi="inherit" w:cs="Courier New"/>
          <w:color w:val="008080"/>
          <w:sz w:val="20"/>
          <w:szCs w:val="20"/>
          <w:lang w:val="en-US" w:eastAsia="ru-RU"/>
        </w:rPr>
        <w:t>"myCanvas"</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var</w:t>
      </w:r>
      <w:r w:rsidRPr="00910FE4">
        <w:rPr>
          <w:rFonts w:ascii="Courier New" w:eastAsia="Times New Roman" w:hAnsi="Courier New" w:cs="Courier New"/>
          <w:color w:val="454545"/>
          <w:sz w:val="20"/>
          <w:lang w:val="en-US" w:eastAsia="ru-RU"/>
        </w:rPr>
        <w:t> ctx = canvas.getContext(</w:t>
      </w:r>
      <w:r w:rsidRPr="00910FE4">
        <w:rPr>
          <w:rFonts w:ascii="inherit" w:eastAsia="Times New Roman" w:hAnsi="inherit" w:cs="Courier New"/>
          <w:color w:val="008080"/>
          <w:sz w:val="20"/>
          <w:szCs w:val="20"/>
          <w:lang w:val="en-US" w:eastAsia="ru-RU"/>
        </w:rPr>
        <w:t>"2d"</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Как упоминалось ранее, 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есть фигуры и объекты, аналогичные SVG. Для рисования прямоугольника разработчик может использовать следующий код:</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Courier New" w:eastAsia="Times New Roman" w:hAnsi="Courier New" w:cs="Courier New"/>
          <w:color w:val="454545"/>
          <w:sz w:val="20"/>
          <w:lang w:eastAsia="ru-RU"/>
        </w:rPr>
        <w:t>ctx.fillStyle</w:t>
      </w:r>
      <w:proofErr w:type="spellEnd"/>
      <w:r w:rsidRPr="00910FE4">
        <w:rPr>
          <w:rFonts w:ascii="Courier New" w:eastAsia="Times New Roman" w:hAnsi="Courier New" w:cs="Courier New"/>
          <w:color w:val="454545"/>
          <w:sz w:val="20"/>
          <w:lang w:eastAsia="ru-RU"/>
        </w:rPr>
        <w:t> = </w:t>
      </w:r>
      <w:r w:rsidRPr="00910FE4">
        <w:rPr>
          <w:rFonts w:ascii="inherit" w:eastAsia="Times New Roman" w:hAnsi="inherit" w:cs="Courier New"/>
          <w:color w:val="008080"/>
          <w:sz w:val="20"/>
          <w:szCs w:val="20"/>
          <w:lang w:eastAsia="ru-RU"/>
        </w:rPr>
        <w:t>"</w:t>
      </w:r>
      <w:proofErr w:type="spellStart"/>
      <w:r w:rsidRPr="00910FE4">
        <w:rPr>
          <w:rFonts w:ascii="inherit" w:eastAsia="Times New Roman" w:hAnsi="inherit" w:cs="Courier New"/>
          <w:color w:val="008080"/>
          <w:sz w:val="20"/>
          <w:szCs w:val="20"/>
          <w:lang w:eastAsia="ru-RU"/>
        </w:rPr>
        <w:t>rgb</w:t>
      </w:r>
      <w:proofErr w:type="spellEnd"/>
      <w:r w:rsidRPr="00910FE4">
        <w:rPr>
          <w:rFonts w:ascii="inherit" w:eastAsia="Times New Roman" w:hAnsi="inherit" w:cs="Courier New"/>
          <w:color w:val="008080"/>
          <w:sz w:val="20"/>
          <w:szCs w:val="20"/>
          <w:lang w:eastAsia="ru-RU"/>
        </w:rPr>
        <w:t>(0,0,255)"</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ctx.fillRect</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10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10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100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100</w:t>
      </w:r>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Преимущества и недостатки этих </w:t>
      </w:r>
      <w:proofErr w:type="gramStart"/>
      <w:r w:rsidRPr="00910FE4">
        <w:rPr>
          <w:rFonts w:ascii="inherit" w:eastAsia="Times New Roman" w:hAnsi="inherit" w:cs="Segoe UI"/>
          <w:color w:val="454545"/>
          <w:sz w:val="21"/>
          <w:szCs w:val="21"/>
          <w:lang w:eastAsia="ru-RU"/>
        </w:rPr>
        <w:t>методов</w:t>
      </w:r>
      <w:proofErr w:type="gramEnd"/>
      <w:r w:rsidRPr="00910FE4">
        <w:rPr>
          <w:rFonts w:ascii="inherit" w:eastAsia="Times New Roman" w:hAnsi="inherit" w:cs="Segoe UI"/>
          <w:color w:val="454545"/>
          <w:sz w:val="21"/>
          <w:szCs w:val="21"/>
          <w:lang w:eastAsia="ru-RU"/>
        </w:rPr>
        <w:t xml:space="preserve"> и сценарии их использования описываются далее в настоящей статье.</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Конечный результат тот же, что и при использовании SVG.</w:t>
      </w:r>
      <w:hyperlink r:id="rId14" w:history="1">
        <w:r w:rsidRPr="00910FE4">
          <w:rPr>
            <w:rFonts w:ascii="Segoe UI" w:eastAsia="Times New Roman" w:hAnsi="Segoe UI" w:cs="Segoe UI"/>
            <w:color w:val="00188F"/>
            <w:sz w:val="21"/>
            <w:lang w:eastAsia="ru-RU"/>
          </w:rPr>
          <w:t>http://samples.msdn.microsoft.com/workshop/samples/graphicsInHTML5/canvasintro.htm</w:t>
        </w:r>
      </w:hyperlink>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29" type="#_x0000_t75" alt="Синий квадрат Canvas"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Как и SVG,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имеет более сложные геометрические примитивы, отличающиеся тем, что они представлены в виде функций.</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Программирование событий</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Для рисования более сложных графических объектов, например карты штата Гавайи в предыдущем примере, интерфейс API</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canvas</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предоставляет API элемента </w:t>
      </w:r>
      <w:proofErr w:type="spellStart"/>
      <w:r w:rsidRPr="00910FE4">
        <w:rPr>
          <w:rFonts w:ascii="inherit" w:eastAsia="Times New Roman" w:hAnsi="inherit" w:cs="Segoe UI"/>
          <w:color w:val="454545"/>
          <w:sz w:val="21"/>
          <w:szCs w:val="21"/>
          <w:lang w:eastAsia="ru-RU"/>
        </w:rPr>
        <w:t>path</w:t>
      </w:r>
      <w:proofErr w:type="spellEnd"/>
      <w:r w:rsidRPr="00910FE4">
        <w:rPr>
          <w:rFonts w:ascii="inherit" w:eastAsia="Times New Roman" w:hAnsi="inherit" w:cs="Segoe UI"/>
          <w:color w:val="454545"/>
          <w:sz w:val="21"/>
          <w:szCs w:val="21"/>
          <w:lang w:eastAsia="ru-RU"/>
        </w:rPr>
        <w:t>, который поддерживает команды, аналогичные командам элемента</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path</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в SVG, за исключением того, что API вызываются для каждого сегмента линии вместо вывода их в одном атрибуте.</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Courier New" w:eastAsia="Times New Roman" w:hAnsi="Courier New" w:cs="Courier New"/>
          <w:color w:val="454545"/>
          <w:sz w:val="20"/>
          <w:lang w:eastAsia="ru-RU"/>
        </w:rPr>
        <w:t>ctx.beginPath</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ctx.moveTo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233.08751</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519.30948</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lastRenderedPageBreak/>
        <w:t>ctx.lineTo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235.02744</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515.75293</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ctx.lineTo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237.29070000000002</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515.42961</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ctx.lineTo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237.61402</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516.23791</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ctx.lineTo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235.51242000000002</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519.30948</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ctx.lineTo</w:t>
      </w:r>
      <w:proofErr w:type="spellEnd"/>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233.08751</w:t>
      </w:r>
      <w:r w:rsidRPr="00910FE4">
        <w:rPr>
          <w:rFonts w:ascii="Courier New" w:eastAsia="Times New Roman" w:hAnsi="Courier New" w:cs="Courier New"/>
          <w:color w:val="454545"/>
          <w:sz w:val="20"/>
          <w:lang w:eastAsia="ru-RU"/>
        </w:rPr>
        <w:t>,</w:t>
      </w:r>
      <w:r w:rsidRPr="00910FE4">
        <w:rPr>
          <w:rFonts w:ascii="inherit" w:eastAsia="Times New Roman" w:hAnsi="inherit" w:cs="Courier New"/>
          <w:color w:val="FF0000"/>
          <w:sz w:val="20"/>
          <w:szCs w:val="20"/>
          <w:lang w:eastAsia="ru-RU"/>
        </w:rPr>
        <w:t>519.30948</w:t>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proofErr w:type="spellStart"/>
      <w:r w:rsidRPr="00910FE4">
        <w:rPr>
          <w:rFonts w:ascii="Courier New" w:eastAsia="Times New Roman" w:hAnsi="Courier New" w:cs="Courier New"/>
          <w:color w:val="454545"/>
          <w:sz w:val="20"/>
          <w:lang w:eastAsia="ru-RU"/>
        </w:rPr>
        <w:t>ctx.closePath</w:t>
      </w:r>
      <w:proofErr w:type="spellEnd"/>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Карту штата Гавайи </w:t>
      </w:r>
      <w:proofErr w:type="gramStart"/>
      <w:r w:rsidRPr="00910FE4">
        <w:rPr>
          <w:rFonts w:ascii="inherit" w:eastAsia="Times New Roman" w:hAnsi="inherit" w:cs="Segoe UI"/>
          <w:color w:val="454545"/>
          <w:sz w:val="21"/>
          <w:szCs w:val="21"/>
          <w:lang w:eastAsia="ru-RU"/>
        </w:rPr>
        <w:t>см</w:t>
      </w:r>
      <w:proofErr w:type="gramEnd"/>
      <w:r w:rsidRPr="00910FE4">
        <w:rPr>
          <w:rFonts w:ascii="inherit" w:eastAsia="Times New Roman" w:hAnsi="inherit" w:cs="Segoe UI"/>
          <w:color w:val="454545"/>
          <w:sz w:val="21"/>
          <w:szCs w:val="21"/>
          <w:lang w:eastAsia="ru-RU"/>
        </w:rPr>
        <w:t>. здесь:</w:t>
      </w:r>
      <w:r w:rsidRPr="00910FE4">
        <w:rPr>
          <w:rFonts w:ascii="inherit" w:eastAsia="Times New Roman" w:hAnsi="inherit" w:cs="Segoe UI"/>
          <w:color w:val="454545"/>
          <w:sz w:val="21"/>
          <w:lang w:eastAsia="ru-RU"/>
        </w:rPr>
        <w:t> </w:t>
      </w:r>
      <w:hyperlink r:id="rId15" w:history="1">
        <w:r w:rsidRPr="00910FE4">
          <w:rPr>
            <w:rFonts w:ascii="Segoe UI" w:eastAsia="Times New Roman" w:hAnsi="Segoe UI" w:cs="Segoe UI"/>
            <w:color w:val="00188F"/>
            <w:sz w:val="21"/>
            <w:lang w:eastAsia="ru-RU"/>
          </w:rPr>
          <w:t>http://samples.msdn.microsoft.com/workshop/samples/graphicsInHTML5/canvasmap.htm</w:t>
        </w:r>
      </w:hyperlink>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API элемента </w:t>
      </w:r>
      <w:proofErr w:type="spellStart"/>
      <w:r w:rsidRPr="00910FE4">
        <w:rPr>
          <w:rFonts w:ascii="inherit" w:eastAsia="Times New Roman" w:hAnsi="inherit" w:cs="Segoe UI"/>
          <w:color w:val="454545"/>
          <w:sz w:val="21"/>
          <w:szCs w:val="21"/>
          <w:lang w:eastAsia="ru-RU"/>
        </w:rPr>
        <w:t>path</w:t>
      </w:r>
      <w:proofErr w:type="spellEnd"/>
      <w:r w:rsidRPr="00910FE4">
        <w:rPr>
          <w:rFonts w:ascii="inherit" w:eastAsia="Times New Roman" w:hAnsi="inherit" w:cs="Segoe UI"/>
          <w:color w:val="454545"/>
          <w:sz w:val="21"/>
          <w:szCs w:val="21"/>
          <w:lang w:eastAsia="ru-RU"/>
        </w:rPr>
        <w:t xml:space="preserve"> не ограничиваются функциями</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moveTo</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и</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arc</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и включают </w:t>
      </w:r>
      <w:proofErr w:type="spellStart"/>
      <w:r w:rsidRPr="00910FE4">
        <w:rPr>
          <w:rFonts w:ascii="inherit" w:eastAsia="Times New Roman" w:hAnsi="inherit" w:cs="Segoe UI"/>
          <w:color w:val="454545"/>
          <w:sz w:val="21"/>
          <w:szCs w:val="21"/>
          <w:lang w:eastAsia="ru-RU"/>
        </w:rPr>
        <w:t>квадратические</w:t>
      </w:r>
      <w:proofErr w:type="spellEnd"/>
      <w:r w:rsidRPr="00910FE4">
        <w:rPr>
          <w:rFonts w:ascii="inherit" w:eastAsia="Times New Roman" w:hAnsi="inherit" w:cs="Segoe UI"/>
          <w:color w:val="454545"/>
          <w:sz w:val="21"/>
          <w:szCs w:val="21"/>
          <w:lang w:eastAsia="ru-RU"/>
        </w:rPr>
        <w:t xml:space="preserve"> кривые и кривые Безье (как и в SVG).</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События и возможности определения расположения указателя мыши на изображении ограничены. Поскольку данные не сохраняются, программист должен перевести координату</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mouseX</w:t>
      </w:r>
      <w:proofErr w:type="spellEnd"/>
      <w:r w:rsidRPr="00910FE4">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mouseY</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в одном элементе тега</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и затем перенаправить эту команду фигуре, находящейся в структуре памяти. Для более сложных элементов </w:t>
      </w:r>
      <w:proofErr w:type="spellStart"/>
      <w:r w:rsidRPr="00910FE4">
        <w:rPr>
          <w:rFonts w:ascii="inherit" w:eastAsia="Times New Roman" w:hAnsi="inherit" w:cs="Segoe UI"/>
          <w:color w:val="454545"/>
          <w:sz w:val="21"/>
          <w:szCs w:val="21"/>
          <w:lang w:eastAsia="ru-RU"/>
        </w:rPr>
        <w:t>path</w:t>
      </w:r>
      <w:proofErr w:type="spellEnd"/>
      <w:r w:rsidRPr="00910FE4">
        <w:rPr>
          <w:rFonts w:ascii="inherit" w:eastAsia="Times New Roman" w:hAnsi="inherit" w:cs="Segoe UI"/>
          <w:color w:val="454545"/>
          <w:sz w:val="21"/>
          <w:szCs w:val="21"/>
          <w:lang w:eastAsia="ru-RU"/>
        </w:rPr>
        <w:t xml:space="preserve"> существуют библиотеки сторонних производителей, поддерживающих эту возможность, в том числе встроенный API</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"http://go.microsoft.com/fwlink/p/?LinkId=690352"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isPointInPath</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szCs w:val="21"/>
          <w:lang w:eastAsia="ru-RU"/>
        </w:rPr>
        <w:t xml:space="preserve">, но его применение ограничено последним нарисованным элементом </w:t>
      </w:r>
      <w:proofErr w:type="spellStart"/>
      <w:r w:rsidRPr="00910FE4">
        <w:rPr>
          <w:rFonts w:ascii="inherit" w:eastAsia="Times New Roman" w:hAnsi="inherit" w:cs="Segoe UI"/>
          <w:color w:val="454545"/>
          <w:sz w:val="21"/>
          <w:szCs w:val="21"/>
          <w:lang w:eastAsia="ru-RU"/>
        </w:rPr>
        <w:t>path</w:t>
      </w:r>
      <w:proofErr w:type="spellEnd"/>
      <w:r w:rsidRPr="00910FE4">
        <w:rPr>
          <w:rFonts w:ascii="inherit" w:eastAsia="Times New Roman" w:hAnsi="inherit" w:cs="Segoe UI"/>
          <w:color w:val="454545"/>
          <w:sz w:val="21"/>
          <w:szCs w:val="21"/>
          <w:lang w:eastAsia="ru-RU"/>
        </w:rPr>
        <w:t xml:space="preserve">. Таким образом, в отличие от SVG, 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нет ни стиля, ни поддержки определения попадания указателя мыши на нескольких геометрических фигурах. Поскольку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не поддерживает масштабирование, при увеличении карты штата Гавайи качество изображения существенно ухудшается:</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0" type="#_x0000_t75" alt="При увеличении масштаба карта штата Гавайи становится нечеткой"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 это полнофункциональный низкоуровневый интерфейс API, который позволяет разработчикам предоставлять новые возможности работы с графикой.</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DE1B98">
        <w:rPr>
          <w:rFonts w:ascii="Segoe UI" w:eastAsia="Times New Roman" w:hAnsi="Segoe UI" w:cs="Segoe UI"/>
          <w:b/>
          <w:bCs/>
          <w:color w:val="454545"/>
          <w:sz w:val="29"/>
          <w:szCs w:val="29"/>
          <w:highlight w:val="yellow"/>
          <w:lang w:eastAsia="ru-RU"/>
        </w:rPr>
        <w:t xml:space="preserve">Общее сравнение технологий </w:t>
      </w:r>
      <w:proofErr w:type="spellStart"/>
      <w:r w:rsidRPr="00DE1B98">
        <w:rPr>
          <w:rFonts w:ascii="Segoe UI" w:eastAsia="Times New Roman" w:hAnsi="Segoe UI" w:cs="Segoe UI"/>
          <w:b/>
          <w:bCs/>
          <w:color w:val="FF0000"/>
          <w:sz w:val="29"/>
          <w:szCs w:val="29"/>
          <w:highlight w:val="yellow"/>
          <w:lang w:eastAsia="ru-RU"/>
        </w:rPr>
        <w:t>Canvas</w:t>
      </w:r>
      <w:proofErr w:type="spellEnd"/>
      <w:r w:rsidRPr="00DE1B98">
        <w:rPr>
          <w:rFonts w:ascii="Segoe UI" w:eastAsia="Times New Roman" w:hAnsi="Segoe UI" w:cs="Segoe UI"/>
          <w:b/>
          <w:bCs/>
          <w:color w:val="454545"/>
          <w:sz w:val="29"/>
          <w:szCs w:val="29"/>
          <w:highlight w:val="yellow"/>
          <w:lang w:eastAsia="ru-RU"/>
        </w:rPr>
        <w:t xml:space="preserve"> и </w:t>
      </w:r>
      <w:r w:rsidRPr="00DE1B98">
        <w:rPr>
          <w:rFonts w:ascii="Segoe UI" w:eastAsia="Times New Roman" w:hAnsi="Segoe UI" w:cs="Segoe UI"/>
          <w:b/>
          <w:bCs/>
          <w:color w:val="7030A0"/>
          <w:sz w:val="29"/>
          <w:szCs w:val="29"/>
          <w:highlight w:val="yellow"/>
          <w:lang w:eastAsia="ru-RU"/>
        </w:rPr>
        <w:t>SVG</w:t>
      </w:r>
    </w:p>
    <w:p w:rsidR="00910FE4" w:rsidRPr="00910FE4" w:rsidRDefault="00910FE4" w:rsidP="00910FE4">
      <w:pPr>
        <w:spacing w:before="0" w:beforeAutospacing="0" w:after="75"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Далее приведены характеристики </w:t>
      </w:r>
      <w:proofErr w:type="spellStart"/>
      <w:r w:rsidRPr="00DE1B98">
        <w:rPr>
          <w:rFonts w:ascii="inherit" w:eastAsia="Times New Roman" w:hAnsi="inherit" w:cs="Segoe UI"/>
          <w:b/>
          <w:sz w:val="21"/>
          <w:szCs w:val="21"/>
          <w:lang w:eastAsia="ru-RU"/>
        </w:rPr>
        <w:t>Canvas</w:t>
      </w:r>
      <w:proofErr w:type="spellEnd"/>
      <w:r w:rsidRPr="00910FE4">
        <w:rPr>
          <w:rFonts w:ascii="inherit" w:eastAsia="Times New Roman" w:hAnsi="inherit" w:cs="Segoe UI"/>
          <w:color w:val="454545"/>
          <w:sz w:val="21"/>
          <w:szCs w:val="21"/>
          <w:lang w:eastAsia="ru-RU"/>
        </w:rPr>
        <w:t xml:space="preserve"> и </w:t>
      </w:r>
      <w:r w:rsidRPr="00DE1B98">
        <w:rPr>
          <w:rFonts w:ascii="inherit" w:eastAsia="Times New Roman" w:hAnsi="inherit" w:cs="Segoe UI"/>
          <w:b/>
          <w:color w:val="454545"/>
          <w:sz w:val="21"/>
          <w:szCs w:val="21"/>
          <w:lang w:eastAsia="ru-RU"/>
        </w:rPr>
        <w:t>SVG</w:t>
      </w:r>
      <w:r w:rsidRPr="00910FE4">
        <w:rPr>
          <w:rFonts w:ascii="inherit" w:eastAsia="Times New Roman" w:hAnsi="inherit" w:cs="Segoe UI"/>
          <w:color w:val="454545"/>
          <w:sz w:val="21"/>
          <w:szCs w:val="21"/>
          <w:lang w:eastAsia="ru-RU"/>
        </w:rPr>
        <w:t>, которые помогут определить, в каких случаях предпочтительнее использовать ту или иную технологию</w:t>
      </w:r>
      <w:r w:rsidR="00DE1B98">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szCs w:val="21"/>
          <w:lang w:eastAsia="ru-RU"/>
        </w:rPr>
        <w:t xml:space="preserve"> при создании </w:t>
      </w:r>
      <w:r w:rsidRPr="00DE1B98">
        <w:rPr>
          <w:rFonts w:ascii="inherit" w:eastAsia="Times New Roman" w:hAnsi="inherit" w:cs="Segoe UI"/>
          <w:b/>
          <w:color w:val="454545"/>
          <w:sz w:val="21"/>
          <w:szCs w:val="21"/>
          <w:lang w:eastAsia="ru-RU"/>
        </w:rPr>
        <w:t>векторной графики</w:t>
      </w:r>
      <w:r w:rsidRPr="00910FE4">
        <w:rPr>
          <w:rFonts w:ascii="inherit" w:eastAsia="Times New Roman" w:hAnsi="inherit" w:cs="Segoe UI"/>
          <w:color w:val="454545"/>
          <w:sz w:val="21"/>
          <w:szCs w:val="21"/>
          <w:lang w:eastAsia="ru-RU"/>
        </w:rPr>
        <w:t>.</w:t>
      </w:r>
    </w:p>
    <w:tbl>
      <w:tblPr>
        <w:tblW w:w="0" w:type="auto"/>
        <w:tblCellSpacing w:w="15" w:type="dxa"/>
        <w:tblCellMar>
          <w:left w:w="0" w:type="dxa"/>
          <w:right w:w="0" w:type="dxa"/>
        </w:tblCellMar>
        <w:tblLook w:val="04A0"/>
      </w:tblPr>
      <w:tblGrid>
        <w:gridCol w:w="4708"/>
        <w:gridCol w:w="4707"/>
      </w:tblGrid>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jc w:val="center"/>
              <w:rPr>
                <w:rFonts w:ascii="inherit" w:eastAsia="Times New Roman" w:hAnsi="inherit" w:cs="Times New Roman"/>
                <w:b/>
                <w:bCs/>
                <w:color w:val="FF0000"/>
                <w:sz w:val="24"/>
                <w:szCs w:val="24"/>
                <w:lang w:eastAsia="ru-RU"/>
              </w:rPr>
            </w:pPr>
            <w:proofErr w:type="spellStart"/>
            <w:r w:rsidRPr="00DE1B98">
              <w:rPr>
                <w:rFonts w:ascii="inherit" w:eastAsia="Times New Roman" w:hAnsi="inherit" w:cs="Times New Roman"/>
                <w:b/>
                <w:bCs/>
                <w:color w:val="FF0000"/>
                <w:sz w:val="24"/>
                <w:szCs w:val="24"/>
                <w:lang w:eastAsia="ru-RU"/>
              </w:rPr>
              <w:t>Canvas</w:t>
            </w:r>
            <w:proofErr w:type="spellEnd"/>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jc w:val="center"/>
              <w:rPr>
                <w:rFonts w:ascii="inherit" w:eastAsia="Times New Roman" w:hAnsi="inherit" w:cs="Times New Roman"/>
                <w:b/>
                <w:bCs/>
                <w:color w:val="7030A0"/>
                <w:sz w:val="24"/>
                <w:szCs w:val="24"/>
                <w:lang w:eastAsia="ru-RU"/>
              </w:rPr>
            </w:pPr>
            <w:r w:rsidRPr="00DE1B98">
              <w:rPr>
                <w:rFonts w:ascii="inherit" w:eastAsia="Times New Roman" w:hAnsi="inherit" w:cs="Times New Roman"/>
                <w:b/>
                <w:bCs/>
                <w:color w:val="7030A0"/>
                <w:sz w:val="24"/>
                <w:szCs w:val="24"/>
                <w:lang w:eastAsia="ru-RU"/>
              </w:rPr>
              <w:t>SVG</w:t>
            </w:r>
          </w:p>
        </w:tc>
      </w:tr>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На основе пикселей (</w:t>
            </w:r>
            <w:proofErr w:type="gramStart"/>
            <w:r w:rsidRPr="00DE1B98">
              <w:rPr>
                <w:rFonts w:ascii="inherit" w:eastAsia="Times New Roman" w:hAnsi="inherit" w:cs="Times New Roman"/>
                <w:sz w:val="24"/>
                <w:szCs w:val="24"/>
                <w:highlight w:val="cyan"/>
                <w:lang w:eastAsia="ru-RU"/>
              </w:rPr>
              <w:t>динамический</w:t>
            </w:r>
            <w:proofErr w:type="gramEnd"/>
            <w:r w:rsidRPr="00DE1B98">
              <w:rPr>
                <w:rFonts w:ascii="inherit" w:eastAsia="Times New Roman" w:hAnsi="inherit" w:cs="Times New Roman"/>
                <w:sz w:val="24"/>
                <w:szCs w:val="24"/>
                <w:highlight w:val="cyan"/>
                <w:lang w:eastAsia="ru-RU"/>
              </w:rPr>
              <w:t xml:space="preserve"> .PNG)</w:t>
            </w:r>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На основе фигур</w:t>
            </w:r>
          </w:p>
        </w:tc>
      </w:tr>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Один элемент HTML</w:t>
            </w:r>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Несколько графических элементов, которые входят в состав DOM</w:t>
            </w:r>
          </w:p>
        </w:tc>
      </w:tr>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Изменяется только с помощью сценария</w:t>
            </w:r>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Изменяется с помощью сценария и CSS</w:t>
            </w:r>
          </w:p>
        </w:tc>
      </w:tr>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Модель события/взаимодействие с пользователем детальны (</w:t>
            </w:r>
            <w:proofErr w:type="spellStart"/>
            <w:r w:rsidRPr="00DE1B98">
              <w:rPr>
                <w:rFonts w:ascii="inherit" w:eastAsia="Times New Roman" w:hAnsi="inherit" w:cs="Times New Roman"/>
                <w:sz w:val="24"/>
                <w:szCs w:val="24"/>
                <w:highlight w:val="cyan"/>
                <w:lang w:eastAsia="ru-RU"/>
              </w:rPr>
              <w:t>x,y</w:t>
            </w:r>
            <w:proofErr w:type="spellEnd"/>
            <w:r w:rsidRPr="00DE1B98">
              <w:rPr>
                <w:rFonts w:ascii="inherit" w:eastAsia="Times New Roman" w:hAnsi="inherit" w:cs="Times New Roman"/>
                <w:sz w:val="24"/>
                <w:szCs w:val="24"/>
                <w:highlight w:val="cyan"/>
                <w:lang w:eastAsia="ru-RU"/>
              </w:rPr>
              <w:t>)</w:t>
            </w:r>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Модель события/взаимодействие с пользователем абстрактны (прямоугольник, путь)</w:t>
            </w:r>
          </w:p>
        </w:tc>
      </w:tr>
      <w:tr w:rsidR="00910FE4" w:rsidRPr="00910FE4" w:rsidTr="00910FE4">
        <w:trPr>
          <w:tblCellSpacing w:w="15" w:type="dxa"/>
        </w:trPr>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Производительность улучшается при уменьшении поверхности, увеличении числа объектов (&gt;10 000) или наличии обоих условий</w:t>
            </w:r>
          </w:p>
        </w:tc>
        <w:tc>
          <w:tcPr>
            <w:tcW w:w="0" w:type="auto"/>
            <w:tcBorders>
              <w:top w:val="nil"/>
              <w:left w:val="nil"/>
              <w:bottom w:val="nil"/>
              <w:right w:val="nil"/>
            </w:tcBorders>
            <w:vAlign w:val="center"/>
            <w:hideMark/>
          </w:tcPr>
          <w:p w:rsidR="00910FE4" w:rsidRPr="00DE1B98" w:rsidRDefault="00910FE4" w:rsidP="00910FE4">
            <w:pPr>
              <w:spacing w:before="0" w:beforeAutospacing="0" w:after="0" w:afterAutospacing="0" w:line="240" w:lineRule="auto"/>
              <w:rPr>
                <w:rFonts w:ascii="inherit" w:eastAsia="Times New Roman" w:hAnsi="inherit" w:cs="Times New Roman"/>
                <w:sz w:val="24"/>
                <w:szCs w:val="24"/>
                <w:highlight w:val="cyan"/>
                <w:lang w:eastAsia="ru-RU"/>
              </w:rPr>
            </w:pPr>
            <w:r w:rsidRPr="00DE1B98">
              <w:rPr>
                <w:rFonts w:ascii="inherit" w:eastAsia="Times New Roman" w:hAnsi="inherit" w:cs="Times New Roman"/>
                <w:sz w:val="24"/>
                <w:szCs w:val="24"/>
                <w:highlight w:val="cyan"/>
                <w:lang w:eastAsia="ru-RU"/>
              </w:rPr>
              <w:t>Производительность улучшается при уменьшении числа объектов (&lt;10 000), увеличении поверхности или наличии обоих условий</w:t>
            </w:r>
          </w:p>
        </w:tc>
      </w:tr>
    </w:tbl>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Посмотрите на данные предыдущей таблицы и подумайте о возможностях этих технологий с точки зрения существующего программного обеспечения. Технология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похожа на приложение </w:t>
      </w:r>
      <w:proofErr w:type="spellStart"/>
      <w:r w:rsidRPr="00910FE4">
        <w:rPr>
          <w:rFonts w:ascii="inherit" w:eastAsia="Times New Roman" w:hAnsi="inherit" w:cs="Segoe UI"/>
          <w:color w:val="454545"/>
          <w:sz w:val="21"/>
          <w:szCs w:val="21"/>
          <w:lang w:eastAsia="ru-RU"/>
        </w:rPr>
        <w:t>Microsoft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Paint</w:t>
      </w:r>
      <w:proofErr w:type="spellEnd"/>
      <w:r w:rsidRPr="00910FE4">
        <w:rPr>
          <w:rFonts w:ascii="inherit" w:eastAsia="Times New Roman" w:hAnsi="inherit" w:cs="Segoe UI"/>
          <w:color w:val="454545"/>
          <w:sz w:val="21"/>
          <w:szCs w:val="21"/>
          <w:lang w:eastAsia="ru-RU"/>
        </w:rPr>
        <w:t xml:space="preserve">, с помощью которого можно рисовать и создавать изображения, используя фигуры и прочие средства. Технология SVG похожа на слайд </w:t>
      </w:r>
      <w:proofErr w:type="spellStart"/>
      <w:r w:rsidRPr="00910FE4">
        <w:rPr>
          <w:rFonts w:ascii="inherit" w:eastAsia="Times New Roman" w:hAnsi="inherit" w:cs="Segoe UI"/>
          <w:color w:val="454545"/>
          <w:sz w:val="21"/>
          <w:szCs w:val="21"/>
          <w:lang w:eastAsia="ru-RU"/>
        </w:rPr>
        <w:t>Microsoft</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Office</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PowerPoint</w:t>
      </w:r>
      <w:proofErr w:type="spellEnd"/>
      <w:r w:rsidRPr="00910FE4">
        <w:rPr>
          <w:rFonts w:ascii="inherit" w:eastAsia="Times New Roman" w:hAnsi="inherit" w:cs="Segoe UI"/>
          <w:color w:val="454545"/>
          <w:sz w:val="21"/>
          <w:szCs w:val="21"/>
          <w:lang w:eastAsia="ru-RU"/>
        </w:rPr>
        <w:t>, который поддерживает программируемую возможность добавления темы.</w:t>
      </w:r>
    </w:p>
    <w:p w:rsidR="00910FE4" w:rsidRPr="00910FE4" w:rsidRDefault="00910FE4" w:rsidP="00910FE4">
      <w:pPr>
        <w:spacing w:before="0" w:after="0"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Сценарии использования </w:t>
      </w:r>
      <w:r w:rsidRPr="00DE1B98">
        <w:rPr>
          <w:rFonts w:ascii="Courier New" w:eastAsia="Times New Roman" w:hAnsi="Courier New" w:cs="Courier New"/>
          <w:b/>
          <w:bCs/>
          <w:color w:val="454545"/>
          <w:sz w:val="36"/>
          <w:szCs w:val="36"/>
          <w:lang w:eastAsia="ru-RU"/>
        </w:rPr>
        <w:t>&lt;</w:t>
      </w:r>
      <w:proofErr w:type="spellStart"/>
      <w:r w:rsidRPr="00DE1B98">
        <w:rPr>
          <w:rFonts w:ascii="Courier New" w:eastAsia="Times New Roman" w:hAnsi="Courier New" w:cs="Courier New"/>
          <w:b/>
          <w:bCs/>
          <w:color w:val="454545"/>
          <w:sz w:val="36"/>
          <w:szCs w:val="36"/>
          <w:lang w:eastAsia="ru-RU"/>
        </w:rPr>
        <w:t>canvas</w:t>
      </w:r>
      <w:proofErr w:type="spellEnd"/>
      <w:r w:rsidRPr="00DE1B98">
        <w:rPr>
          <w:rFonts w:ascii="Courier New" w:eastAsia="Times New Roman" w:hAnsi="Courier New" w:cs="Courier New"/>
          <w:b/>
          <w:bCs/>
          <w:color w:val="454545"/>
          <w:sz w:val="36"/>
          <w:szCs w:val="36"/>
          <w:lang w:eastAsia="ru-RU"/>
        </w:rPr>
        <w:t>&gt;</w:t>
      </w:r>
      <w:r w:rsidRPr="00910FE4">
        <w:rPr>
          <w:rFonts w:ascii="Segoe UI" w:eastAsia="Times New Roman" w:hAnsi="Segoe UI" w:cs="Segoe UI"/>
          <w:b/>
          <w:bCs/>
          <w:color w:val="454545"/>
          <w:sz w:val="36"/>
          <w:szCs w:val="36"/>
          <w:lang w:eastAsia="ru-RU"/>
        </w:rPr>
        <w:t> и SVG</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 этом разделе описываются преимущества и ограничения обоих технологий, а также приведены общие принципы, позволяющие сделать выбор в пользу одной из технологий. Следует отметить, что как с помощью SVG, так и с помощью</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можно добиться практически одинаковых результатов с идентичными функциональными возможностями. Важно выделить особые сценарии, в которых</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предоставляет значительные преимущества по сравнению с SVG или наоборот, а также сценарии, в которых целесообразнее использовать обе технологии.</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lastRenderedPageBreak/>
        <w:pict>
          <v:shape id="_x0000_i1031" type="#_x0000_t75" alt="Спектр сценариев векторной графики"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Эти сценарии помогут тем, кто предпочитает SVG или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а также тем, кто еще не определился. В них описываются преимущества и недостатки каждого подхода, так что разработчики могут понять поведение каждой технологии и выбрать </w:t>
      </w:r>
      <w:proofErr w:type="gramStart"/>
      <w:r w:rsidRPr="00910FE4">
        <w:rPr>
          <w:rFonts w:ascii="inherit" w:eastAsia="Times New Roman" w:hAnsi="inherit" w:cs="Segoe UI"/>
          <w:color w:val="454545"/>
          <w:sz w:val="21"/>
          <w:szCs w:val="21"/>
          <w:lang w:eastAsia="ru-RU"/>
        </w:rPr>
        <w:t>подходящую</w:t>
      </w:r>
      <w:proofErr w:type="gramEnd"/>
      <w:r w:rsidRPr="00910FE4">
        <w:rPr>
          <w:rFonts w:ascii="inherit" w:eastAsia="Times New Roman" w:hAnsi="inherit" w:cs="Segoe UI"/>
          <w:color w:val="454545"/>
          <w:sz w:val="21"/>
          <w:szCs w:val="21"/>
          <w:lang w:eastAsia="ru-RU"/>
        </w:rPr>
        <w:t xml:space="preserve"> для использования в своих приложениях.</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Неудачный выбор</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Иногда внешние обстоятельства требуют выбрать технологию, имеющую независимые (или почти независимые) функциональные возможности. При выборе между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 SVG следует учитывать два основных отличия.</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Иногда уровень знаний разработчика, его навыки и имеющиеся средства играют решающую роль в выборе технологии. Если разработчик хорошо знаком с API низкоуровневой графики и имеет ограниченные познания в области </w:t>
      </w:r>
      <w:proofErr w:type="spellStart"/>
      <w:r w:rsidRPr="00910FE4">
        <w:rPr>
          <w:rFonts w:ascii="inherit" w:eastAsia="Times New Roman" w:hAnsi="inherit" w:cs="Segoe UI"/>
          <w:color w:val="454545"/>
          <w:sz w:val="21"/>
          <w:szCs w:val="21"/>
          <w:lang w:eastAsia="ru-RU"/>
        </w:rPr>
        <w:t>веб-технологий</w:t>
      </w:r>
      <w:proofErr w:type="spellEnd"/>
      <w:r w:rsidRPr="00910FE4">
        <w:rPr>
          <w:rFonts w:ascii="inherit" w:eastAsia="Times New Roman" w:hAnsi="inherit" w:cs="Segoe UI"/>
          <w:color w:val="454545"/>
          <w:sz w:val="21"/>
          <w:szCs w:val="21"/>
          <w:lang w:eastAsia="ru-RU"/>
        </w:rPr>
        <w:t xml:space="preserve">, рекомендуется выбирать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w:t>
      </w:r>
    </w:p>
    <w:p w:rsid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Также следует учитывать степень важности производительности для </w:t>
      </w:r>
      <w:proofErr w:type="spellStart"/>
      <w:r w:rsidRPr="00910FE4">
        <w:rPr>
          <w:rFonts w:ascii="inherit" w:eastAsia="Times New Roman" w:hAnsi="inherit" w:cs="Segoe UI"/>
          <w:color w:val="454545"/>
          <w:sz w:val="21"/>
          <w:szCs w:val="21"/>
          <w:lang w:eastAsia="ru-RU"/>
        </w:rPr>
        <w:t>веб-сайтов</w:t>
      </w:r>
      <w:proofErr w:type="spellEnd"/>
      <w:r w:rsidRPr="00910FE4">
        <w:rPr>
          <w:rFonts w:ascii="inherit" w:eastAsia="Times New Roman" w:hAnsi="inherit" w:cs="Segoe UI"/>
          <w:color w:val="454545"/>
          <w:sz w:val="21"/>
          <w:szCs w:val="21"/>
          <w:lang w:eastAsia="ru-RU"/>
        </w:rPr>
        <w:t xml:space="preserve"> с большим объемом трафика. Это необходимо для того, чтобы сравнить характеристики производительности двух технологий. Возможно, потребуется разработка специальных возможностей, настраиваемых стилей и более детальное взаимодействие с пользователями, что недоступно 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Это вовсе не означает, что технология </w:t>
      </w:r>
      <w:proofErr w:type="spellStart"/>
      <w:proofErr w:type="gramStart"/>
      <w:r w:rsidRPr="00910FE4">
        <w:rPr>
          <w:rFonts w:ascii="inherit" w:eastAsia="Times New Roman" w:hAnsi="inherit" w:cs="Segoe UI"/>
          <w:color w:val="454545"/>
          <w:sz w:val="21"/>
          <w:szCs w:val="21"/>
          <w:lang w:eastAsia="ru-RU"/>
        </w:rPr>
        <w:t>С</w:t>
      </w:r>
      <w:proofErr w:type="gramEnd"/>
      <w:r w:rsidRPr="00910FE4">
        <w:rPr>
          <w:rFonts w:ascii="inherit" w:eastAsia="Times New Roman" w:hAnsi="inherit" w:cs="Segoe UI"/>
          <w:color w:val="454545"/>
          <w:sz w:val="21"/>
          <w:szCs w:val="21"/>
          <w:lang w:eastAsia="ru-RU"/>
        </w:rPr>
        <w:t>anvas</w:t>
      </w:r>
      <w:proofErr w:type="spellEnd"/>
      <w:r w:rsidRPr="00910FE4">
        <w:rPr>
          <w:rFonts w:ascii="inherit" w:eastAsia="Times New Roman" w:hAnsi="inherit" w:cs="Segoe UI"/>
          <w:color w:val="454545"/>
          <w:sz w:val="21"/>
          <w:szCs w:val="21"/>
          <w:lang w:eastAsia="ru-RU"/>
        </w:rPr>
        <w:t xml:space="preserve">, которую обычно выбирают для высокопроизводительных сред, является очевидным вариантом. На следующих диаграммах показано различие времени </w:t>
      </w:r>
      <w:proofErr w:type="spellStart"/>
      <w:r w:rsidRPr="00910FE4">
        <w:rPr>
          <w:rFonts w:ascii="inherit" w:eastAsia="Times New Roman" w:hAnsi="inherit" w:cs="Segoe UI"/>
          <w:color w:val="454545"/>
          <w:sz w:val="21"/>
          <w:szCs w:val="21"/>
          <w:lang w:eastAsia="ru-RU"/>
        </w:rPr>
        <w:t>рендеринга</w:t>
      </w:r>
      <w:proofErr w:type="spellEnd"/>
      <w:r w:rsidRPr="00910FE4">
        <w:rPr>
          <w:rFonts w:ascii="inherit" w:eastAsia="Times New Roman" w:hAnsi="inherit" w:cs="Segoe UI"/>
          <w:color w:val="454545"/>
          <w:sz w:val="21"/>
          <w:szCs w:val="21"/>
          <w:lang w:eastAsia="ru-RU"/>
        </w:rPr>
        <w:t xml:space="preserve"> для объектов SVG и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w:t>
      </w:r>
    </w:p>
    <w:p w:rsidR="00DE1B98" w:rsidRPr="00910FE4" w:rsidRDefault="00DE1B98" w:rsidP="00910FE4">
      <w:pPr>
        <w:spacing w:before="0" w:beforeAutospacing="0" w:after="0" w:afterAutospacing="0" w:line="240" w:lineRule="auto"/>
        <w:rPr>
          <w:rFonts w:ascii="inherit" w:eastAsia="Times New Roman" w:hAnsi="inherit" w:cs="Segoe UI"/>
          <w:color w:val="454545"/>
          <w:sz w:val="21"/>
          <w:szCs w:val="21"/>
          <w:lang w:eastAsia="ru-RU"/>
        </w:rPr>
      </w:pPr>
    </w:p>
    <w:p w:rsidR="00910FE4" w:rsidRPr="00910FE4" w:rsidRDefault="00DE1B98" w:rsidP="00910FE4">
      <w:pPr>
        <w:spacing w:before="0" w:beforeAutospacing="0" w:after="0" w:afterAutospacing="0" w:line="240" w:lineRule="auto"/>
        <w:rPr>
          <w:rFonts w:ascii="inherit" w:eastAsia="Times New Roman" w:hAnsi="inherit" w:cs="Segoe UI"/>
          <w:color w:val="454545"/>
          <w:sz w:val="21"/>
          <w:szCs w:val="21"/>
          <w:lang w:eastAsia="ru-RU"/>
        </w:rPr>
      </w:pPr>
      <w:r>
        <w:rPr>
          <w:rFonts w:ascii="inherit" w:eastAsia="Times New Roman" w:hAnsi="inherit" w:cs="Segoe UI"/>
          <w:noProof/>
          <w:color w:val="454545"/>
          <w:sz w:val="21"/>
          <w:szCs w:val="21"/>
          <w:lang w:eastAsia="ru-RU"/>
        </w:rPr>
        <w:drawing>
          <wp:inline distT="0" distB="0" distL="0" distR="0">
            <wp:extent cx="5715798" cy="2991268"/>
            <wp:effectExtent l="19050" t="0" r="0" b="0"/>
            <wp:docPr id="1" name="Рисунок 0" descr="Canvas или 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vas или SVG.png"/>
                    <pic:cNvPicPr/>
                  </pic:nvPicPr>
                  <pic:blipFill>
                    <a:blip r:embed="rId16"/>
                    <a:stretch>
                      <a:fillRect/>
                    </a:stretch>
                  </pic:blipFill>
                  <pic:spPr>
                    <a:xfrm>
                      <a:off x="0" y="0"/>
                      <a:ext cx="5715798" cy="2991268"/>
                    </a:xfrm>
                    <a:prstGeom prst="rect">
                      <a:avLst/>
                    </a:prstGeom>
                  </pic:spPr>
                </pic:pic>
              </a:graphicData>
            </a:graphic>
          </wp:inline>
        </w:drawing>
      </w:r>
      <w:r w:rsidR="008B3995" w:rsidRPr="008B3995">
        <w:rPr>
          <w:rFonts w:ascii="inherit" w:eastAsia="Times New Roman" w:hAnsi="inherit" w:cs="Segoe UI"/>
          <w:color w:val="454545"/>
          <w:sz w:val="21"/>
          <w:szCs w:val="21"/>
          <w:lang w:eastAsia="ru-RU"/>
        </w:rPr>
        <w:pict>
          <v:shape id="_x0000_i1032" type="#_x0000_t75" alt="Сравнение производительности Canvas и SVG" style="width:24pt;height:24pt"/>
        </w:pict>
      </w:r>
    </w:p>
    <w:p w:rsidR="00627498" w:rsidRPr="00627498" w:rsidRDefault="00910FE4" w:rsidP="00910FE4">
      <w:pPr>
        <w:spacing w:before="0" w:beforeAutospacing="0" w:after="0" w:afterAutospacing="0" w:line="240" w:lineRule="auto"/>
        <w:rPr>
          <w:rFonts w:ascii="inherit" w:eastAsia="Times New Roman" w:hAnsi="inherit" w:cs="Segoe UI"/>
          <w:color w:val="454545"/>
          <w:sz w:val="21"/>
          <w:szCs w:val="21"/>
          <w:highlight w:val="yellow"/>
          <w:lang w:eastAsia="ru-RU"/>
        </w:rPr>
      </w:pPr>
      <w:r w:rsidRPr="00627498">
        <w:rPr>
          <w:rFonts w:ascii="inherit" w:eastAsia="Times New Roman" w:hAnsi="inherit" w:cs="Segoe UI"/>
          <w:color w:val="454545"/>
          <w:sz w:val="21"/>
          <w:szCs w:val="21"/>
          <w:highlight w:val="yellow"/>
          <w:lang w:eastAsia="ru-RU"/>
        </w:rPr>
        <w:t xml:space="preserve">В общем случае, по мере увеличения </w:t>
      </w:r>
      <w:r w:rsidRPr="00627498">
        <w:rPr>
          <w:rFonts w:ascii="inherit" w:eastAsia="Times New Roman" w:hAnsi="inherit" w:cs="Segoe UI"/>
          <w:b/>
          <w:color w:val="454545"/>
          <w:sz w:val="21"/>
          <w:szCs w:val="21"/>
          <w:highlight w:val="yellow"/>
          <w:lang w:eastAsia="ru-RU"/>
        </w:rPr>
        <w:t>размера экрана</w:t>
      </w:r>
      <w:r w:rsidR="00627498" w:rsidRPr="00627498">
        <w:rPr>
          <w:rFonts w:ascii="inherit" w:eastAsia="Times New Roman" w:hAnsi="inherit" w:cs="Segoe UI"/>
          <w:color w:val="454545"/>
          <w:sz w:val="21"/>
          <w:szCs w:val="21"/>
          <w:highlight w:val="yellow"/>
          <w:lang w:eastAsia="ru-RU"/>
        </w:rPr>
        <w:t xml:space="preserve">, производительность </w:t>
      </w:r>
      <w:r w:rsidR="00627498" w:rsidRPr="00627498">
        <w:rPr>
          <w:rFonts w:ascii="inherit" w:eastAsia="Times New Roman" w:hAnsi="inherit" w:cs="Segoe UI"/>
          <w:b/>
          <w:color w:val="454545"/>
          <w:sz w:val="21"/>
          <w:szCs w:val="21"/>
          <w:highlight w:val="yellow"/>
          <w:lang w:eastAsia="ru-RU"/>
        </w:rPr>
        <w:t>C</w:t>
      </w:r>
      <w:r w:rsidR="00627498" w:rsidRPr="00627498">
        <w:rPr>
          <w:rFonts w:ascii="inherit" w:eastAsia="Times New Roman" w:hAnsi="inherit" w:cs="Segoe UI"/>
          <w:b/>
          <w:color w:val="454545"/>
          <w:sz w:val="21"/>
          <w:szCs w:val="21"/>
          <w:highlight w:val="yellow"/>
          <w:lang w:val="en-US" w:eastAsia="ru-RU"/>
        </w:rPr>
        <w:t>ANVAS</w:t>
      </w:r>
      <w:r w:rsidRPr="00627498">
        <w:rPr>
          <w:rFonts w:ascii="inherit" w:eastAsia="Times New Roman" w:hAnsi="inherit" w:cs="Segoe UI"/>
          <w:b/>
          <w:color w:val="454545"/>
          <w:sz w:val="21"/>
          <w:szCs w:val="21"/>
          <w:highlight w:val="yellow"/>
          <w:lang w:eastAsia="ru-RU"/>
        </w:rPr>
        <w:t xml:space="preserve"> падает</w:t>
      </w:r>
      <w:r w:rsidRPr="00627498">
        <w:rPr>
          <w:rFonts w:ascii="inherit" w:eastAsia="Times New Roman" w:hAnsi="inherit" w:cs="Segoe UI"/>
          <w:color w:val="454545"/>
          <w:sz w:val="21"/>
          <w:szCs w:val="21"/>
          <w:highlight w:val="yellow"/>
          <w:lang w:eastAsia="ru-RU"/>
        </w:rPr>
        <w:t xml:space="preserve">, поскольку требуется обработать больше пикселей. </w:t>
      </w:r>
    </w:p>
    <w:p w:rsidR="00627498" w:rsidRPr="00627498"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627498">
        <w:rPr>
          <w:rFonts w:ascii="inherit" w:eastAsia="Times New Roman" w:hAnsi="inherit" w:cs="Segoe UI"/>
          <w:color w:val="454545"/>
          <w:sz w:val="21"/>
          <w:szCs w:val="21"/>
          <w:highlight w:val="yellow"/>
          <w:lang w:eastAsia="ru-RU"/>
        </w:rPr>
        <w:t xml:space="preserve">По мере увеличения </w:t>
      </w:r>
      <w:r w:rsidRPr="00627498">
        <w:rPr>
          <w:rFonts w:ascii="inherit" w:eastAsia="Times New Roman" w:hAnsi="inherit" w:cs="Segoe UI"/>
          <w:b/>
          <w:color w:val="454545"/>
          <w:sz w:val="21"/>
          <w:szCs w:val="21"/>
          <w:highlight w:val="yellow"/>
          <w:lang w:eastAsia="ru-RU"/>
        </w:rPr>
        <w:t>числа объектов на экране</w:t>
      </w:r>
      <w:r w:rsidRPr="00627498">
        <w:rPr>
          <w:rFonts w:ascii="inherit" w:eastAsia="Times New Roman" w:hAnsi="inherit" w:cs="Segoe UI"/>
          <w:color w:val="454545"/>
          <w:sz w:val="21"/>
          <w:szCs w:val="21"/>
          <w:highlight w:val="yellow"/>
          <w:lang w:eastAsia="ru-RU"/>
        </w:rPr>
        <w:t xml:space="preserve"> производительность </w:t>
      </w:r>
      <w:r w:rsidRPr="00627498">
        <w:rPr>
          <w:rFonts w:ascii="inherit" w:eastAsia="Times New Roman" w:hAnsi="inherit" w:cs="Segoe UI"/>
          <w:b/>
          <w:color w:val="454545"/>
          <w:sz w:val="21"/>
          <w:szCs w:val="21"/>
          <w:highlight w:val="yellow"/>
          <w:lang w:eastAsia="ru-RU"/>
        </w:rPr>
        <w:t>SVG падает</w:t>
      </w:r>
      <w:r w:rsidRPr="00627498">
        <w:rPr>
          <w:rFonts w:ascii="inherit" w:eastAsia="Times New Roman" w:hAnsi="inherit" w:cs="Segoe UI"/>
          <w:color w:val="454545"/>
          <w:sz w:val="21"/>
          <w:szCs w:val="21"/>
          <w:highlight w:val="yellow"/>
          <w:lang w:eastAsia="ru-RU"/>
        </w:rPr>
        <w:t xml:space="preserve">, поскольку объекты </w:t>
      </w:r>
      <w:r w:rsidRPr="00627498">
        <w:rPr>
          <w:rFonts w:ascii="inherit" w:eastAsia="Times New Roman" w:hAnsi="inherit" w:cs="Segoe UI"/>
          <w:color w:val="454545"/>
          <w:sz w:val="21"/>
          <w:szCs w:val="21"/>
          <w:highlight w:val="yellow"/>
          <w:u w:val="single"/>
          <w:lang w:eastAsia="ru-RU"/>
        </w:rPr>
        <w:t>пост</w:t>
      </w:r>
      <w:r w:rsidR="00627498" w:rsidRPr="00627498">
        <w:rPr>
          <w:rFonts w:ascii="inherit" w:eastAsia="Times New Roman" w:hAnsi="inherit" w:cs="Segoe UI"/>
          <w:color w:val="454545"/>
          <w:sz w:val="21"/>
          <w:szCs w:val="21"/>
          <w:highlight w:val="yellow"/>
          <w:u w:val="single"/>
          <w:lang w:eastAsia="ru-RU"/>
        </w:rPr>
        <w:t>епенно добавляются в модель DOM</w:t>
      </w:r>
      <w:r w:rsidR="00627498" w:rsidRPr="00627498">
        <w:rPr>
          <w:rFonts w:ascii="inherit" w:eastAsia="Times New Roman" w:hAnsi="inherit" w:cs="Segoe UI"/>
          <w:color w:val="454545"/>
          <w:sz w:val="21"/>
          <w:szCs w:val="21"/>
          <w:highlight w:val="yellow"/>
          <w:lang w:eastAsia="ru-RU"/>
        </w:rPr>
        <w:t xml:space="preserve">, т.е. </w:t>
      </w:r>
      <w:r w:rsidR="00627498" w:rsidRPr="00627498">
        <w:rPr>
          <w:rFonts w:ascii="inherit" w:eastAsia="Times New Roman" w:hAnsi="inherit" w:cs="Segoe UI"/>
          <w:b/>
          <w:color w:val="454545"/>
          <w:sz w:val="28"/>
          <w:szCs w:val="28"/>
          <w:highlight w:val="yellow"/>
          <w:lang w:eastAsia="ru-RU"/>
        </w:rPr>
        <w:t>в память</w:t>
      </w:r>
      <w:r w:rsidR="00627498" w:rsidRPr="00627498">
        <w:rPr>
          <w:rFonts w:ascii="inherit" w:eastAsia="Times New Roman" w:hAnsi="inherit" w:cs="Segoe UI"/>
          <w:color w:val="454545"/>
          <w:sz w:val="21"/>
          <w:szCs w:val="21"/>
          <w:highlight w:val="yellow"/>
          <w:lang w:eastAsia="ru-RU"/>
        </w:rPr>
        <w:t>.</w:t>
      </w:r>
      <w:r w:rsidRPr="00910FE4">
        <w:rPr>
          <w:rFonts w:ascii="inherit" w:eastAsia="Times New Roman" w:hAnsi="inherit" w:cs="Segoe UI"/>
          <w:color w:val="454545"/>
          <w:sz w:val="21"/>
          <w:szCs w:val="21"/>
          <w:lang w:eastAsia="ru-RU"/>
        </w:rPr>
        <w:t xml:space="preserve">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Эти показатели не являются точными и, безусловно, могут изменяться в зависимости от реализации, платформы, использования полного аппаратного ускорения графики и скорости работы модуля JavaScript.</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Высококачественные сложные векторные документы</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Высококачественные сложные векторные документы </w:t>
      </w:r>
      <w:proofErr w:type="gramStart"/>
      <w:r w:rsidRPr="00910FE4">
        <w:rPr>
          <w:rFonts w:ascii="inherit" w:eastAsia="Times New Roman" w:hAnsi="inherit" w:cs="Segoe UI"/>
          <w:color w:val="454545"/>
          <w:sz w:val="21"/>
          <w:szCs w:val="21"/>
          <w:lang w:eastAsia="ru-RU"/>
        </w:rPr>
        <w:t>подходили</w:t>
      </w:r>
      <w:proofErr w:type="gramEnd"/>
      <w:r w:rsidRPr="00910FE4">
        <w:rPr>
          <w:rFonts w:ascii="inherit" w:eastAsia="Times New Roman" w:hAnsi="inherit" w:cs="Segoe UI"/>
          <w:color w:val="454545"/>
          <w:sz w:val="21"/>
          <w:szCs w:val="21"/>
          <w:lang w:eastAsia="ru-RU"/>
        </w:rPr>
        <w:t xml:space="preserve"> и будут подходить для SVG по двум основным причинам. Существует достаточно много документов с высокой степенью детализации, включая документы, создаваемые с помощью программ автоматизированного проектирования, для которых</w:t>
      </w:r>
      <w:r w:rsidRPr="00910FE4">
        <w:rPr>
          <w:rFonts w:ascii="inherit" w:eastAsia="Times New Roman" w:hAnsi="inherit" w:cs="Segoe UI"/>
          <w:color w:val="454545"/>
          <w:sz w:val="21"/>
          <w:lang w:eastAsia="ru-RU"/>
        </w:rPr>
        <w:t> </w:t>
      </w:r>
      <w:proofErr w:type="spellStart"/>
      <w:r w:rsidRPr="00910FE4">
        <w:rPr>
          <w:rFonts w:ascii="inherit" w:eastAsia="Times New Roman" w:hAnsi="inherit" w:cs="Segoe UI"/>
          <w:i/>
          <w:iCs/>
          <w:color w:val="454545"/>
          <w:sz w:val="21"/>
          <w:lang w:eastAsia="ru-RU"/>
        </w:rPr>
        <w:t>scalable</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часть SVG обеспечивает подробное </w:t>
      </w:r>
      <w:proofErr w:type="gramStart"/>
      <w:r w:rsidRPr="00910FE4">
        <w:rPr>
          <w:rFonts w:ascii="inherit" w:eastAsia="Times New Roman" w:hAnsi="inherit" w:cs="Segoe UI"/>
          <w:color w:val="454545"/>
          <w:sz w:val="21"/>
          <w:szCs w:val="21"/>
          <w:lang w:eastAsia="ru-RU"/>
        </w:rPr>
        <w:t>представление</w:t>
      </w:r>
      <w:proofErr w:type="gramEnd"/>
      <w:r w:rsidRPr="00910FE4">
        <w:rPr>
          <w:rFonts w:ascii="inherit" w:eastAsia="Times New Roman" w:hAnsi="inherit" w:cs="Segoe UI"/>
          <w:color w:val="454545"/>
          <w:sz w:val="21"/>
          <w:szCs w:val="21"/>
          <w:lang w:eastAsia="ru-RU"/>
        </w:rPr>
        <w:t xml:space="preserve"> как изолированных документов, так и документов, встроенных в </w:t>
      </w:r>
      <w:proofErr w:type="spellStart"/>
      <w:r w:rsidRPr="00910FE4">
        <w:rPr>
          <w:rFonts w:ascii="inherit" w:eastAsia="Times New Roman" w:hAnsi="inherit" w:cs="Segoe UI"/>
          <w:color w:val="454545"/>
          <w:sz w:val="21"/>
          <w:szCs w:val="21"/>
          <w:lang w:eastAsia="ru-RU"/>
        </w:rPr>
        <w:t>веб-страницы</w:t>
      </w:r>
      <w:proofErr w:type="spellEnd"/>
      <w:r w:rsidRPr="00910FE4">
        <w:rPr>
          <w:rFonts w:ascii="inherit" w:eastAsia="Times New Roman" w:hAnsi="inherit" w:cs="Segoe UI"/>
          <w:color w:val="454545"/>
          <w:sz w:val="21"/>
          <w:szCs w:val="21"/>
          <w:lang w:eastAsia="ru-RU"/>
        </w:rPr>
        <w:t xml:space="preserve">. Эта технология также подходит для высококачественной печати. Декларативный характер SVG позволяет обрабатывать или создавать фигуры из </w:t>
      </w:r>
      <w:proofErr w:type="gramStart"/>
      <w:r w:rsidRPr="00910FE4">
        <w:rPr>
          <w:rFonts w:ascii="inherit" w:eastAsia="Times New Roman" w:hAnsi="inherit" w:cs="Segoe UI"/>
          <w:color w:val="454545"/>
          <w:sz w:val="21"/>
          <w:szCs w:val="21"/>
          <w:lang w:eastAsia="ru-RU"/>
        </w:rPr>
        <w:t>баз</w:t>
      </w:r>
      <w:proofErr w:type="gramEnd"/>
      <w:r w:rsidRPr="00910FE4">
        <w:rPr>
          <w:rFonts w:ascii="inherit" w:eastAsia="Times New Roman" w:hAnsi="inherit" w:cs="Segoe UI"/>
          <w:color w:val="454545"/>
          <w:sz w:val="21"/>
          <w:szCs w:val="21"/>
          <w:lang w:eastAsia="ru-RU"/>
        </w:rPr>
        <w:t xml:space="preserve"> данных на стороне клиента или сервера. Кроме того, переход в направлении от рекомендательного к обязательному характеру использования SVG поддерживается на </w:t>
      </w:r>
      <w:r w:rsidRPr="00910FE4">
        <w:rPr>
          <w:rFonts w:ascii="inherit" w:eastAsia="Times New Roman" w:hAnsi="inherit" w:cs="Segoe UI"/>
          <w:color w:val="454545"/>
          <w:sz w:val="21"/>
          <w:szCs w:val="21"/>
          <w:lang w:eastAsia="ru-RU"/>
        </w:rPr>
        <w:lastRenderedPageBreak/>
        <w:t xml:space="preserve">правительственном уровне из-за инженерных схем (патенты) или промышленных схем (градостроительное проектирование). Эта тенденция будет продолжаться, поскольку при выборе поставщиков систем электронного документооборота органы государственной власти отдают предпочтение то одному поставщику, то другому. К этим документам относятся </w:t>
      </w:r>
      <w:proofErr w:type="gramStart"/>
      <w:r w:rsidRPr="00910FE4">
        <w:rPr>
          <w:rFonts w:ascii="inherit" w:eastAsia="Times New Roman" w:hAnsi="inherit" w:cs="Segoe UI"/>
          <w:color w:val="454545"/>
          <w:sz w:val="21"/>
          <w:szCs w:val="21"/>
          <w:lang w:eastAsia="ru-RU"/>
        </w:rPr>
        <w:t>следующие</w:t>
      </w:r>
      <w:proofErr w:type="gramEnd"/>
      <w:r w:rsidRPr="00910FE4">
        <w:rPr>
          <w:rFonts w:ascii="inherit" w:eastAsia="Times New Roman" w:hAnsi="inherit" w:cs="Segoe UI"/>
          <w:color w:val="454545"/>
          <w:sz w:val="21"/>
          <w:szCs w:val="21"/>
          <w:lang w:eastAsia="ru-RU"/>
        </w:rPr>
        <w:t>:</w:t>
      </w:r>
    </w:p>
    <w:p w:rsidR="00910FE4" w:rsidRPr="00910FE4" w:rsidRDefault="00910FE4" w:rsidP="00910FE4">
      <w:pPr>
        <w:numPr>
          <w:ilvl w:val="0"/>
          <w:numId w:val="7"/>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Строительные, инженерные и планировочные схемы</w:t>
      </w:r>
    </w:p>
    <w:p w:rsidR="00910FE4" w:rsidRPr="00910FE4" w:rsidRDefault="00910FE4" w:rsidP="00910FE4">
      <w:pPr>
        <w:numPr>
          <w:ilvl w:val="0"/>
          <w:numId w:val="7"/>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Электрические, аэронавигационные и схематические чертежи</w:t>
      </w:r>
    </w:p>
    <w:p w:rsidR="00910FE4" w:rsidRPr="00910FE4" w:rsidRDefault="00910FE4" w:rsidP="00910FE4">
      <w:pPr>
        <w:numPr>
          <w:ilvl w:val="0"/>
          <w:numId w:val="7"/>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Организационные диаграммы</w:t>
      </w:r>
    </w:p>
    <w:p w:rsidR="00910FE4" w:rsidRPr="00910FE4" w:rsidRDefault="00910FE4" w:rsidP="00910FE4">
      <w:pPr>
        <w:numPr>
          <w:ilvl w:val="0"/>
          <w:numId w:val="7"/>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Карты</w:t>
      </w:r>
    </w:p>
    <w:p w:rsidR="00910FE4" w:rsidRPr="00910FE4" w:rsidRDefault="00910FE4" w:rsidP="00910FE4">
      <w:pPr>
        <w:numPr>
          <w:ilvl w:val="0"/>
          <w:numId w:val="7"/>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Биологические диаграммы</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На следующих рисунках показан пример детализации, которую можно обеспечить в рамках предыдущего сценария. На первом из них показан снимок </w:t>
      </w:r>
      <w:proofErr w:type="spellStart"/>
      <w:r w:rsidRPr="00910FE4">
        <w:rPr>
          <w:rFonts w:ascii="inherit" w:eastAsia="Times New Roman" w:hAnsi="inherit" w:cs="Segoe UI"/>
          <w:color w:val="454545"/>
          <w:sz w:val="21"/>
          <w:szCs w:val="21"/>
          <w:lang w:eastAsia="ru-RU"/>
        </w:rPr>
        <w:t>веб-страницы</w:t>
      </w:r>
      <w:proofErr w:type="spellEnd"/>
      <w:r w:rsidRPr="00910FE4">
        <w:rPr>
          <w:rFonts w:ascii="inherit" w:eastAsia="Times New Roman" w:hAnsi="inherit" w:cs="Segoe UI"/>
          <w:color w:val="454545"/>
          <w:sz w:val="21"/>
          <w:szCs w:val="21"/>
          <w:lang w:eastAsia="ru-RU"/>
        </w:rPr>
        <w:t>, которую можно найти на тестовом сайте. Он содержит схему дыхательной системы и периодическую таблицу элементов.</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17" w:history="1">
        <w:r w:rsidR="00910FE4" w:rsidRPr="00910FE4">
          <w:rPr>
            <w:rFonts w:ascii="Segoe UI" w:eastAsia="Times New Roman" w:hAnsi="Segoe UI" w:cs="Segoe UI"/>
            <w:color w:val="00188F"/>
            <w:sz w:val="21"/>
            <w:lang w:eastAsia="ru-RU"/>
          </w:rPr>
          <w:t>http://ie.microsoft.com/testdrive/Graphics/RealWorldDataAndDiagrams/Default.xhtml</w:t>
        </w:r>
      </w:hyperlink>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3" type="#_x0000_t75" alt="Уменьшенная периодическая таблица элементов"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На втором рисунке показана та же схема, но увеличенная в 10 раз.</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4" type="#_x0000_t75" alt="Увеличенная периодическая таблица элементов"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Если оценивается целесообразность поддержки схем большого размера и требуется возможность рассмотрения мельчайших деталей или печать схем целиком для производственных целей, ценность</w:t>
      </w:r>
      <w:r w:rsidRPr="00910FE4">
        <w:rPr>
          <w:rFonts w:ascii="inherit" w:eastAsia="Times New Roman" w:hAnsi="inherit" w:cs="Segoe UI"/>
          <w:color w:val="454545"/>
          <w:sz w:val="21"/>
          <w:lang w:eastAsia="ru-RU"/>
        </w:rPr>
        <w:t> </w:t>
      </w:r>
      <w:r w:rsidRPr="00910FE4">
        <w:rPr>
          <w:rFonts w:ascii="inherit" w:eastAsia="Times New Roman" w:hAnsi="inherit" w:cs="Segoe UI"/>
          <w:i/>
          <w:iCs/>
          <w:color w:val="454545"/>
          <w:sz w:val="21"/>
          <w:lang w:eastAsia="ru-RU"/>
        </w:rPr>
        <w:t>S</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 xml:space="preserve">при </w:t>
      </w:r>
      <w:proofErr w:type="spellStart"/>
      <w:r w:rsidRPr="00910FE4">
        <w:rPr>
          <w:rFonts w:ascii="inherit" w:eastAsia="Times New Roman" w:hAnsi="inherit" w:cs="Segoe UI"/>
          <w:color w:val="454545"/>
          <w:sz w:val="21"/>
          <w:szCs w:val="21"/>
          <w:lang w:eastAsia="ru-RU"/>
        </w:rPr>
        <w:t>масштабируемости</w:t>
      </w:r>
      <w:proofErr w:type="spellEnd"/>
      <w:r w:rsidRPr="00910FE4">
        <w:rPr>
          <w:rFonts w:ascii="inherit" w:eastAsia="Times New Roman" w:hAnsi="inherit" w:cs="Segoe UI"/>
          <w:color w:val="454545"/>
          <w:sz w:val="21"/>
          <w:szCs w:val="21"/>
          <w:lang w:eastAsia="ru-RU"/>
        </w:rPr>
        <w:t xml:space="preserve"> </w:t>
      </w:r>
      <w:proofErr w:type="gramStart"/>
      <w:r w:rsidRPr="00910FE4">
        <w:rPr>
          <w:rFonts w:ascii="inherit" w:eastAsia="Times New Roman" w:hAnsi="inherit" w:cs="Segoe UI"/>
          <w:color w:val="454545"/>
          <w:sz w:val="21"/>
          <w:szCs w:val="21"/>
          <w:lang w:eastAsia="ru-RU"/>
        </w:rPr>
        <w:t>становится более чем очевидна</w:t>
      </w:r>
      <w:proofErr w:type="gramEnd"/>
      <w:r w:rsidRPr="00910FE4">
        <w:rPr>
          <w:rFonts w:ascii="inherit" w:eastAsia="Times New Roman" w:hAnsi="inherit" w:cs="Segoe UI"/>
          <w:color w:val="454545"/>
          <w:sz w:val="21"/>
          <w:szCs w:val="21"/>
          <w:lang w:eastAsia="ru-RU"/>
        </w:rPr>
        <w:t>. По этим причинам высококачественные сложные векторные документы можно расположить в самом конце спектра рядом с SVG (см. рисунок ниже).</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5" type="#_x0000_t75" alt="Высококачественные документы располагаются ближе к SVG"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Эти документы могут также выиграть за счет интерактивности, которая является вторым аспектом SVG и делает эти сценарии наиболее подходящими для моделей с абстрактным режимом графики.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 xml:space="preserve">Расширенная </w:t>
      </w:r>
      <w:proofErr w:type="spellStart"/>
      <w:r w:rsidRPr="00910FE4">
        <w:rPr>
          <w:rFonts w:ascii="Segoe UI" w:eastAsia="Times New Roman" w:hAnsi="Segoe UI" w:cs="Segoe UI"/>
          <w:b/>
          <w:bCs/>
          <w:color w:val="454545"/>
          <w:sz w:val="29"/>
          <w:szCs w:val="29"/>
          <w:lang w:eastAsia="ru-RU"/>
        </w:rPr>
        <w:t>веб-графика</w:t>
      </w:r>
      <w:proofErr w:type="spellEnd"/>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Использование SVG в качестве формата изображения</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Формат SVG также часто используется </w:t>
      </w:r>
      <w:r w:rsidRPr="00627498">
        <w:rPr>
          <w:rFonts w:ascii="inherit" w:eastAsia="Times New Roman" w:hAnsi="inherit" w:cs="Segoe UI"/>
          <w:b/>
          <w:color w:val="454545"/>
          <w:sz w:val="21"/>
          <w:szCs w:val="21"/>
          <w:lang w:eastAsia="ru-RU"/>
        </w:rPr>
        <w:t>в простых</w:t>
      </w:r>
      <w:r w:rsidRPr="00910FE4">
        <w:rPr>
          <w:rFonts w:ascii="inherit" w:eastAsia="Times New Roman" w:hAnsi="inherit" w:cs="Segoe UI"/>
          <w:color w:val="454545"/>
          <w:sz w:val="21"/>
          <w:szCs w:val="21"/>
          <w:lang w:eastAsia="ru-RU"/>
        </w:rPr>
        <w:t xml:space="preserve"> крупных и небольших изображениях для приложений или </w:t>
      </w:r>
      <w:proofErr w:type="spellStart"/>
      <w:r w:rsidRPr="00910FE4">
        <w:rPr>
          <w:rFonts w:ascii="inherit" w:eastAsia="Times New Roman" w:hAnsi="inherit" w:cs="Segoe UI"/>
          <w:color w:val="454545"/>
          <w:sz w:val="21"/>
          <w:szCs w:val="21"/>
          <w:lang w:eastAsia="ru-RU"/>
        </w:rPr>
        <w:t>веб-страниц</w:t>
      </w:r>
      <w:proofErr w:type="spellEnd"/>
      <w:r w:rsidRPr="00910FE4">
        <w:rPr>
          <w:rFonts w:ascii="inherit" w:eastAsia="Times New Roman" w:hAnsi="inherit" w:cs="Segoe UI"/>
          <w:color w:val="454545"/>
          <w:sz w:val="21"/>
          <w:szCs w:val="21"/>
          <w:lang w:eastAsia="ru-RU"/>
        </w:rPr>
        <w:t xml:space="preserve">. Поскольку SVG загружается в модель DOM или, как минимум, разбирается перед созданием изображения, производительность немного снижается. Однако это снижение является крайне незначительным по сравнению с затратами на </w:t>
      </w:r>
      <w:proofErr w:type="spellStart"/>
      <w:r w:rsidRPr="00910FE4">
        <w:rPr>
          <w:rFonts w:ascii="inherit" w:eastAsia="Times New Roman" w:hAnsi="inherit" w:cs="Segoe UI"/>
          <w:color w:val="454545"/>
          <w:sz w:val="21"/>
          <w:szCs w:val="21"/>
          <w:lang w:eastAsia="ru-RU"/>
        </w:rPr>
        <w:t>отрисовку</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веб-страницы</w:t>
      </w:r>
      <w:proofErr w:type="spellEnd"/>
      <w:r w:rsidRPr="00910FE4">
        <w:rPr>
          <w:rFonts w:ascii="inherit" w:eastAsia="Times New Roman" w:hAnsi="inherit" w:cs="Segoe UI"/>
          <w:color w:val="454545"/>
          <w:sz w:val="21"/>
          <w:szCs w:val="21"/>
          <w:lang w:eastAsia="ru-RU"/>
        </w:rPr>
        <w:t xml:space="preserve"> (примерно несколько миллисекунд).</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Для оценки сетевого трафика поговорим о размерах файлов. Следующие два изображения идентичны по внешнему виду, и их размеры отличаются всего на 1 КБ, поскольку размер SVG-файла немного больше, а сам файл не сжат.</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6" type="#_x0000_t75" alt="Две синие сферы"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Как упоминалось ранее, формат SVG является масштабируемым. Если разработчик захочет увеличить масштаб этого изображения или</w:t>
      </w:r>
      <w:r w:rsidR="00627498">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szCs w:val="21"/>
          <w:lang w:eastAsia="ru-RU"/>
        </w:rPr>
        <w:t xml:space="preserve"> если пользователь выберет экран </w:t>
      </w:r>
      <w:proofErr w:type="gramStart"/>
      <w:r w:rsidRPr="00910FE4">
        <w:rPr>
          <w:rFonts w:ascii="inherit" w:eastAsia="Times New Roman" w:hAnsi="inherit" w:cs="Segoe UI"/>
          <w:color w:val="454545"/>
          <w:sz w:val="21"/>
          <w:szCs w:val="21"/>
          <w:lang w:eastAsia="ru-RU"/>
        </w:rPr>
        <w:t>с</w:t>
      </w:r>
      <w:proofErr w:type="gramEnd"/>
      <w:r w:rsidRPr="00910FE4">
        <w:rPr>
          <w:rFonts w:ascii="inherit" w:eastAsia="Times New Roman" w:hAnsi="inherit" w:cs="Segoe UI"/>
          <w:color w:val="454545"/>
          <w:sz w:val="21"/>
          <w:szCs w:val="21"/>
          <w:lang w:eastAsia="ru-RU"/>
        </w:rPr>
        <w:t xml:space="preserve"> </w:t>
      </w:r>
      <w:proofErr w:type="gramStart"/>
      <w:r w:rsidRPr="00910FE4">
        <w:rPr>
          <w:rFonts w:ascii="inherit" w:eastAsia="Times New Roman" w:hAnsi="inherit" w:cs="Segoe UI"/>
          <w:color w:val="454545"/>
          <w:sz w:val="21"/>
          <w:szCs w:val="21"/>
          <w:lang w:eastAsia="ru-RU"/>
        </w:rPr>
        <w:t>высоким</w:t>
      </w:r>
      <w:proofErr w:type="gramEnd"/>
      <w:r w:rsidRPr="00910FE4">
        <w:rPr>
          <w:rFonts w:ascii="inherit" w:eastAsia="Times New Roman" w:hAnsi="inherit" w:cs="Segoe UI"/>
          <w:color w:val="454545"/>
          <w:sz w:val="21"/>
          <w:szCs w:val="21"/>
          <w:lang w:eastAsia="ru-RU"/>
        </w:rPr>
        <w:t xml:space="preserve"> DPI, формат PNG станет </w:t>
      </w:r>
      <w:proofErr w:type="spellStart"/>
      <w:r w:rsidRPr="00627498">
        <w:rPr>
          <w:rFonts w:ascii="inherit" w:eastAsia="Times New Roman" w:hAnsi="inherit" w:cs="Segoe UI"/>
          <w:b/>
          <w:color w:val="454545"/>
          <w:sz w:val="21"/>
          <w:szCs w:val="21"/>
          <w:lang w:eastAsia="ru-RU"/>
        </w:rPr>
        <w:t>пикселизированным</w:t>
      </w:r>
      <w:proofErr w:type="spellEnd"/>
      <w:r w:rsidR="00627498">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szCs w:val="21"/>
          <w:lang w:eastAsia="ru-RU"/>
        </w:rPr>
        <w:t xml:space="preserve"> либо потребуется файл большего размера для сохранения качества.</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7" type="#_x0000_t75" alt="Две синие сферы"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627498">
        <w:rPr>
          <w:rFonts w:ascii="inherit" w:eastAsia="Times New Roman" w:hAnsi="inherit" w:cs="Segoe UI"/>
          <w:color w:val="454545"/>
          <w:sz w:val="21"/>
          <w:szCs w:val="21"/>
          <w:highlight w:val="yellow"/>
          <w:lang w:eastAsia="ru-RU"/>
        </w:rPr>
        <w:t xml:space="preserve">Таким образом, формат SVG является хорошим </w:t>
      </w:r>
      <w:proofErr w:type="gramStart"/>
      <w:r w:rsidRPr="00627498">
        <w:rPr>
          <w:rFonts w:ascii="inherit" w:eastAsia="Times New Roman" w:hAnsi="inherit" w:cs="Segoe UI"/>
          <w:color w:val="454545"/>
          <w:sz w:val="21"/>
          <w:szCs w:val="21"/>
          <w:highlight w:val="yellow"/>
          <w:lang w:eastAsia="ru-RU"/>
        </w:rPr>
        <w:t>кандидатом</w:t>
      </w:r>
      <w:proofErr w:type="gramEnd"/>
      <w:r w:rsidRPr="00627498">
        <w:rPr>
          <w:rFonts w:ascii="inherit" w:eastAsia="Times New Roman" w:hAnsi="inherit" w:cs="Segoe UI"/>
          <w:color w:val="454545"/>
          <w:sz w:val="21"/>
          <w:szCs w:val="21"/>
          <w:highlight w:val="yellow"/>
          <w:lang w:eastAsia="ru-RU"/>
        </w:rPr>
        <w:t xml:space="preserve"> на смену используемым форматам даже для простейших изображений на </w:t>
      </w:r>
      <w:proofErr w:type="spellStart"/>
      <w:r w:rsidRPr="00627498">
        <w:rPr>
          <w:rFonts w:ascii="inherit" w:eastAsia="Times New Roman" w:hAnsi="inherit" w:cs="Segoe UI"/>
          <w:color w:val="454545"/>
          <w:sz w:val="21"/>
          <w:szCs w:val="21"/>
          <w:highlight w:val="yellow"/>
          <w:lang w:eastAsia="ru-RU"/>
        </w:rPr>
        <w:t>веб-странице</w:t>
      </w:r>
      <w:proofErr w:type="spellEnd"/>
      <w:r w:rsidRPr="00627498">
        <w:rPr>
          <w:rFonts w:ascii="inherit" w:eastAsia="Times New Roman" w:hAnsi="inherit" w:cs="Segoe UI"/>
          <w:color w:val="454545"/>
          <w:sz w:val="21"/>
          <w:szCs w:val="21"/>
          <w:highlight w:val="yellow"/>
          <w:lang w:eastAsia="ru-RU"/>
        </w:rPr>
        <w:t xml:space="preserve">. Следовательно, </w:t>
      </w:r>
      <w:r w:rsidRPr="00627498">
        <w:rPr>
          <w:rFonts w:ascii="inherit" w:eastAsia="Times New Roman" w:hAnsi="inherit" w:cs="Segoe UI"/>
          <w:b/>
          <w:color w:val="454545"/>
          <w:sz w:val="21"/>
          <w:szCs w:val="21"/>
          <w:highlight w:val="yellow"/>
          <w:lang w:eastAsia="ru-RU"/>
        </w:rPr>
        <w:t>статические изображения</w:t>
      </w:r>
      <w:r w:rsidRPr="00627498">
        <w:rPr>
          <w:rFonts w:ascii="inherit" w:eastAsia="Times New Roman" w:hAnsi="inherit" w:cs="Segoe UI"/>
          <w:color w:val="454545"/>
          <w:sz w:val="21"/>
          <w:szCs w:val="21"/>
          <w:highlight w:val="yellow"/>
          <w:lang w:eastAsia="ru-RU"/>
        </w:rPr>
        <w:t xml:space="preserve"> для </w:t>
      </w:r>
      <w:proofErr w:type="spellStart"/>
      <w:r w:rsidRPr="00627498">
        <w:rPr>
          <w:rFonts w:ascii="inherit" w:eastAsia="Times New Roman" w:hAnsi="inherit" w:cs="Segoe UI"/>
          <w:color w:val="454545"/>
          <w:sz w:val="21"/>
          <w:szCs w:val="21"/>
          <w:highlight w:val="yellow"/>
          <w:lang w:eastAsia="ru-RU"/>
        </w:rPr>
        <w:t>веб-страниц</w:t>
      </w:r>
      <w:proofErr w:type="spellEnd"/>
      <w:r w:rsidRPr="00627498">
        <w:rPr>
          <w:rFonts w:ascii="inherit" w:eastAsia="Times New Roman" w:hAnsi="inherit" w:cs="Segoe UI"/>
          <w:color w:val="454545"/>
          <w:sz w:val="21"/>
          <w:szCs w:val="21"/>
          <w:highlight w:val="yellow"/>
          <w:lang w:eastAsia="ru-RU"/>
        </w:rPr>
        <w:t xml:space="preserve"> и </w:t>
      </w:r>
      <w:proofErr w:type="spellStart"/>
      <w:r w:rsidRPr="00627498">
        <w:rPr>
          <w:rFonts w:ascii="inherit" w:eastAsia="Times New Roman" w:hAnsi="inherit" w:cs="Segoe UI"/>
          <w:color w:val="454545"/>
          <w:sz w:val="21"/>
          <w:szCs w:val="21"/>
          <w:highlight w:val="yellow"/>
          <w:lang w:eastAsia="ru-RU"/>
        </w:rPr>
        <w:t>веб-приложений</w:t>
      </w:r>
      <w:proofErr w:type="spellEnd"/>
      <w:r w:rsidRPr="00627498">
        <w:rPr>
          <w:rFonts w:ascii="inherit" w:eastAsia="Times New Roman" w:hAnsi="inherit" w:cs="Segoe UI"/>
          <w:color w:val="454545"/>
          <w:sz w:val="21"/>
          <w:szCs w:val="21"/>
          <w:highlight w:val="yellow"/>
          <w:lang w:eastAsia="ru-RU"/>
        </w:rPr>
        <w:t xml:space="preserve"> располагаются на нашем спектре </w:t>
      </w:r>
      <w:r w:rsidRPr="0074591C">
        <w:rPr>
          <w:rFonts w:ascii="inherit" w:eastAsia="Times New Roman" w:hAnsi="inherit" w:cs="Segoe UI"/>
          <w:color w:val="454545"/>
          <w:sz w:val="21"/>
          <w:szCs w:val="21"/>
          <w:highlight w:val="yellow"/>
          <w:u w:val="single"/>
          <w:lang w:eastAsia="ru-RU"/>
        </w:rPr>
        <w:t>ближе к SVG</w:t>
      </w:r>
      <w:r w:rsidRPr="00627498">
        <w:rPr>
          <w:rFonts w:ascii="inherit" w:eastAsia="Times New Roman" w:hAnsi="inherit" w:cs="Segoe UI"/>
          <w:color w:val="454545"/>
          <w:sz w:val="21"/>
          <w:szCs w:val="21"/>
          <w:highlight w:val="yellow"/>
          <w:lang w:eastAsia="ru-RU"/>
        </w:rPr>
        <w:t>.</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38" type="#_x0000_t75" alt="Статические изображения располагаются ближе к SVG" style="width:24pt;height:24pt"/>
        </w:pic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Работа с пикселями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Технологию </w:t>
      </w:r>
      <w:proofErr w:type="spellStart"/>
      <w:r w:rsidRPr="00DA071D">
        <w:rPr>
          <w:rFonts w:ascii="inherit" w:eastAsia="Times New Roman" w:hAnsi="inherit" w:cs="Segoe UI"/>
          <w:b/>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располагающуюся на другой стороне спектра, можно сравнить с быстрым рисованием, не требующим сохранять данные о нарисованных объектах. Существует ряд сценариев </w:t>
      </w:r>
      <w:r w:rsidRPr="00DA071D">
        <w:rPr>
          <w:rFonts w:ascii="inherit" w:eastAsia="Times New Roman" w:hAnsi="inherit" w:cs="Segoe UI"/>
          <w:color w:val="454545"/>
          <w:sz w:val="21"/>
          <w:szCs w:val="21"/>
          <w:highlight w:val="yellow"/>
          <w:lang w:eastAsia="ru-RU"/>
        </w:rPr>
        <w:t xml:space="preserve">обработки данных </w:t>
      </w:r>
      <w:r w:rsidRPr="00DA071D">
        <w:rPr>
          <w:rFonts w:ascii="inherit" w:eastAsia="Times New Roman" w:hAnsi="inherit" w:cs="Segoe UI"/>
          <w:color w:val="454545"/>
          <w:sz w:val="28"/>
          <w:szCs w:val="28"/>
          <w:highlight w:val="yellow"/>
          <w:u w:val="single"/>
          <w:lang w:eastAsia="ru-RU"/>
        </w:rPr>
        <w:t>реального времени</w:t>
      </w:r>
      <w:r w:rsidRPr="00DA071D">
        <w:rPr>
          <w:rFonts w:ascii="inherit" w:eastAsia="Times New Roman" w:hAnsi="inherit" w:cs="Segoe UI"/>
          <w:color w:val="454545"/>
          <w:sz w:val="21"/>
          <w:szCs w:val="21"/>
          <w:highlight w:val="yellow"/>
          <w:lang w:eastAsia="ru-RU"/>
        </w:rPr>
        <w:t>,</w:t>
      </w:r>
      <w:r w:rsidR="00DA071D" w:rsidRPr="00DA071D">
        <w:rPr>
          <w:rFonts w:ascii="inherit" w:eastAsia="Times New Roman" w:hAnsi="inherit" w:cs="Segoe UI"/>
          <w:color w:val="454545"/>
          <w:sz w:val="21"/>
          <w:szCs w:val="21"/>
          <w:highlight w:val="yellow"/>
          <w:lang w:eastAsia="ru-RU"/>
        </w:rPr>
        <w:t xml:space="preserve"> где </w:t>
      </w:r>
      <w:r w:rsidR="00DA071D" w:rsidRPr="00DA071D">
        <w:rPr>
          <w:rFonts w:ascii="inherit" w:eastAsia="Times New Roman" w:hAnsi="inherit" w:cs="Segoe UI"/>
          <w:b/>
          <w:color w:val="454545"/>
          <w:sz w:val="21"/>
          <w:szCs w:val="21"/>
          <w:highlight w:val="yellow"/>
          <w:lang w:eastAsia="ru-RU"/>
        </w:rPr>
        <w:t>лучше всего использовать</w:t>
      </w:r>
      <w:r w:rsidR="00DA071D" w:rsidRPr="00DA071D">
        <w:rPr>
          <w:rFonts w:ascii="inherit" w:eastAsia="Times New Roman" w:hAnsi="inherit" w:cs="Segoe UI"/>
          <w:color w:val="454545"/>
          <w:sz w:val="21"/>
          <w:szCs w:val="21"/>
          <w:highlight w:val="yellow"/>
          <w:lang w:eastAsia="ru-RU"/>
        </w:rPr>
        <w:t xml:space="preserve"> тэ</w:t>
      </w:r>
      <w:r w:rsidRPr="00DA071D">
        <w:rPr>
          <w:rFonts w:ascii="inherit" w:eastAsia="Times New Roman" w:hAnsi="inherit" w:cs="Segoe UI"/>
          <w:color w:val="454545"/>
          <w:sz w:val="21"/>
          <w:szCs w:val="21"/>
          <w:highlight w:val="yellow"/>
          <w:lang w:eastAsia="ru-RU"/>
        </w:rPr>
        <w:t xml:space="preserve">ги </w:t>
      </w:r>
      <w:r w:rsidRPr="0074591C">
        <w:rPr>
          <w:rFonts w:ascii="inherit" w:eastAsia="Times New Roman" w:hAnsi="inherit" w:cs="Segoe UI"/>
          <w:b/>
          <w:color w:val="454545"/>
          <w:sz w:val="28"/>
          <w:szCs w:val="28"/>
          <w:highlight w:val="yellow"/>
          <w:lang w:eastAsia="ru-RU"/>
        </w:rPr>
        <w:t>&lt;</w:t>
      </w:r>
      <w:proofErr w:type="spellStart"/>
      <w:r w:rsidRPr="0074591C">
        <w:rPr>
          <w:rFonts w:ascii="inherit" w:eastAsia="Times New Roman" w:hAnsi="inherit" w:cs="Segoe UI"/>
          <w:b/>
          <w:color w:val="454545"/>
          <w:sz w:val="28"/>
          <w:szCs w:val="28"/>
          <w:highlight w:val="yellow"/>
          <w:lang w:eastAsia="ru-RU"/>
        </w:rPr>
        <w:t>canvas</w:t>
      </w:r>
      <w:proofErr w:type="spellEnd"/>
      <w:r w:rsidRPr="0074591C">
        <w:rPr>
          <w:rFonts w:ascii="inherit" w:eastAsia="Times New Roman" w:hAnsi="inherit" w:cs="Segoe UI"/>
          <w:b/>
          <w:color w:val="454545"/>
          <w:sz w:val="28"/>
          <w:szCs w:val="28"/>
          <w:highlight w:val="yellow"/>
          <w:lang w:eastAsia="ru-RU"/>
        </w:rPr>
        <w:t>&gt;</w:t>
      </w:r>
      <w:r w:rsidRPr="00910FE4">
        <w:rPr>
          <w:rFonts w:ascii="inherit" w:eastAsia="Times New Roman" w:hAnsi="inherit" w:cs="Segoe UI"/>
          <w:color w:val="454545"/>
          <w:sz w:val="21"/>
          <w:szCs w:val="21"/>
          <w:lang w:eastAsia="ru-RU"/>
        </w:rPr>
        <w:t>. Для имитации поверхности жидкости на изображении может применяться трассировка лучей. При отслеживании пути пучка света используются пиксели в плоскости изображения и моделируются эффекты попадания луча на виртуальные объекты. Эта модель показана на следующем рисунке.</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lastRenderedPageBreak/>
        <w:pict>
          <v:shape id="_x0000_i1039" type="#_x0000_t75" alt="Пример трассировки луча с помощью Canvas"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Здесь требуются сложные вычисления, и скорость расчета зависит от производительности модуля JavaScript в браузере. Хотя большинство будет небезосновательно утверждать, что машинный код все же быстрее, по мере усовершенствования модулей JavaScript становится ясно, что этот разрыв сокращается как во времена ассемблирования и C++.</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Существует широкий диапазон эффектов, достигаемых за счет трассировки лучей, которая обычно выполняется в фоновом режиме в Интернете. Можно создавать множество различных визуальных эффектов, включая формирование реалистичных изображений от простой векторной графики до применения фильтров, помогающих устранять эффект красных глаз (как в фотоаппаратах).</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Поскольку интерфейс API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позволяет разработчикам считывать и записывать пиксели, единственные ограничения здесь связаны со скоростью и воображением. Предыдущий пример предоставлен Адамом </w:t>
      </w:r>
      <w:proofErr w:type="spellStart"/>
      <w:r w:rsidRPr="00910FE4">
        <w:rPr>
          <w:rFonts w:ascii="inherit" w:eastAsia="Times New Roman" w:hAnsi="inherit" w:cs="Segoe UI"/>
          <w:color w:val="454545"/>
          <w:sz w:val="21"/>
          <w:szCs w:val="21"/>
          <w:lang w:eastAsia="ru-RU"/>
        </w:rPr>
        <w:t>Бурмистером</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Adam</w:t>
      </w:r>
      <w:proofErr w:type="spellEnd"/>
      <w:r w:rsidRPr="00910FE4">
        <w:rPr>
          <w:rFonts w:ascii="inherit" w:eastAsia="Times New Roman" w:hAnsi="inherit" w:cs="Segoe UI"/>
          <w:color w:val="454545"/>
          <w:sz w:val="21"/>
          <w:szCs w:val="21"/>
          <w:lang w:eastAsia="ru-RU"/>
        </w:rPr>
        <w:t xml:space="preserve"> </w:t>
      </w:r>
      <w:proofErr w:type="spellStart"/>
      <w:r w:rsidRPr="00910FE4">
        <w:rPr>
          <w:rFonts w:ascii="inherit" w:eastAsia="Times New Roman" w:hAnsi="inherit" w:cs="Segoe UI"/>
          <w:color w:val="454545"/>
          <w:sz w:val="21"/>
          <w:szCs w:val="21"/>
          <w:lang w:eastAsia="ru-RU"/>
        </w:rPr>
        <w:t>Burmister</w:t>
      </w:r>
      <w:proofErr w:type="spellEnd"/>
      <w:r w:rsidRPr="00910FE4">
        <w:rPr>
          <w:rFonts w:ascii="inherit" w:eastAsia="Times New Roman" w:hAnsi="inherit" w:cs="Segoe UI"/>
          <w:color w:val="454545"/>
          <w:sz w:val="21"/>
          <w:szCs w:val="21"/>
          <w:lang w:eastAsia="ru-RU"/>
        </w:rPr>
        <w:t xml:space="preserve">) и опубликован на </w:t>
      </w:r>
      <w:proofErr w:type="spellStart"/>
      <w:r w:rsidRPr="00910FE4">
        <w:rPr>
          <w:rFonts w:ascii="inherit" w:eastAsia="Times New Roman" w:hAnsi="inherit" w:cs="Segoe UI"/>
          <w:color w:val="454545"/>
          <w:sz w:val="21"/>
          <w:szCs w:val="21"/>
          <w:lang w:eastAsia="ru-RU"/>
        </w:rPr>
        <w:t>веб-сайте</w:t>
      </w:r>
      <w:hyperlink r:id="rId18" w:history="1">
        <w:r w:rsidRPr="00910FE4">
          <w:rPr>
            <w:rFonts w:ascii="Segoe UI" w:eastAsia="Times New Roman" w:hAnsi="Segoe UI" w:cs="Segoe UI"/>
            <w:color w:val="00188F"/>
            <w:sz w:val="21"/>
            <w:lang w:eastAsia="ru-RU"/>
          </w:rPr>
          <w:t>http</w:t>
        </w:r>
        <w:proofErr w:type="spellEnd"/>
        <w:r w:rsidRPr="00910FE4">
          <w:rPr>
            <w:rFonts w:ascii="Segoe UI" w:eastAsia="Times New Roman" w:hAnsi="Segoe UI" w:cs="Segoe UI"/>
            <w:color w:val="00188F"/>
            <w:sz w:val="21"/>
            <w:lang w:eastAsia="ru-RU"/>
          </w:rPr>
          <w:t>://labs.flog.co.nz/raytracer/</w:t>
        </w:r>
      </w:hyperlink>
      <w:r w:rsidRPr="00910FE4">
        <w:rPr>
          <w:rFonts w:ascii="inherit" w:eastAsia="Times New Roman" w:hAnsi="inherit" w:cs="Segoe UI"/>
          <w:color w:val="454545"/>
          <w:sz w:val="21"/>
          <w:szCs w:val="21"/>
          <w:lang w:eastAsia="ru-RU"/>
        </w:rPr>
        <w:t>. В этом примере для поддержки вычислений, требуемых для создания конечного изображения, используется большое число библиотек, однако основной является функция</w:t>
      </w:r>
      <w:r w:rsidRPr="00910FE4">
        <w:rPr>
          <w:rFonts w:ascii="inherit" w:eastAsia="Times New Roman" w:hAnsi="inherit" w:cs="Segoe UI"/>
          <w:color w:val="454545"/>
          <w:sz w:val="21"/>
          <w:lang w:eastAsia="ru-RU"/>
        </w:rPr>
        <w:t> </w:t>
      </w:r>
      <w:proofErr w:type="spellStart"/>
      <w:r w:rsidRPr="00910FE4">
        <w:rPr>
          <w:rFonts w:ascii="Courier New" w:eastAsia="Times New Roman" w:hAnsi="Courier New" w:cs="Courier New"/>
          <w:color w:val="454545"/>
          <w:sz w:val="20"/>
          <w:lang w:eastAsia="ru-RU"/>
        </w:rPr>
        <w:t>fillRect</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Courier New" w:eastAsia="Times New Roman" w:hAnsi="Courier New" w:cs="Courier New"/>
          <w:color w:val="454545"/>
          <w:sz w:val="20"/>
          <w:lang w:eastAsia="ru-RU"/>
        </w:rPr>
        <w:t>setPixel</w:t>
      </w:r>
      <w:proofErr w:type="spellEnd"/>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b/>
          <w:bCs/>
          <w:color w:val="4169E1"/>
          <w:sz w:val="20"/>
          <w:szCs w:val="20"/>
          <w:lang w:eastAsia="ru-RU"/>
        </w:rPr>
        <w:t>function</w:t>
      </w:r>
      <w:proofErr w:type="spellEnd"/>
      <w:r w:rsidRPr="00910FE4">
        <w:rPr>
          <w:rFonts w:ascii="Courier New" w:eastAsia="Times New Roman" w:hAnsi="Courier New" w:cs="Courier New"/>
          <w:color w:val="454545"/>
          <w:sz w:val="20"/>
          <w:lang w:eastAsia="ru-RU"/>
        </w:rPr>
        <w:t>(</w:t>
      </w:r>
      <w:proofErr w:type="spellStart"/>
      <w:r w:rsidRPr="00910FE4">
        <w:rPr>
          <w:rFonts w:ascii="Courier New" w:eastAsia="Times New Roman" w:hAnsi="Courier New" w:cs="Courier New"/>
          <w:color w:val="454545"/>
          <w:sz w:val="20"/>
          <w:lang w:eastAsia="ru-RU"/>
        </w:rPr>
        <w:t>x</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y</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color</w:t>
      </w:r>
      <w:proofErr w:type="spellEnd"/>
      <w:r w:rsidRPr="00910FE4">
        <w:rPr>
          <w:rFonts w:ascii="Courier New" w:eastAsia="Times New Roman" w:hAnsi="Courier New" w:cs="Courier New"/>
          <w:color w:val="454545"/>
          <w:sz w:val="20"/>
          <w:lang w:eastAsia="ru-RU"/>
        </w:rPr>
        <w:t>)</w:t>
      </w:r>
      <w:proofErr w:type="gramStart"/>
      <w:r w:rsidRPr="00910FE4">
        <w:rPr>
          <w:rFonts w:ascii="inherit" w:eastAsia="Times New Roman" w:hAnsi="inherit" w:cs="Courier New"/>
          <w:b/>
          <w:bCs/>
          <w:color w:val="FF0000"/>
          <w:sz w:val="20"/>
          <w:szCs w:val="20"/>
          <w:lang w:eastAsia="ru-RU"/>
        </w:rPr>
        <w:t>{</w:t>
      </w:r>
      <w:r w:rsidRPr="00910FE4">
        <w:rPr>
          <w:rFonts w:ascii="Courier New" w:eastAsia="Times New Roman" w:hAnsi="Courier New" w:cs="Courier New"/>
          <w:color w:val="454545"/>
          <w:sz w:val="20"/>
          <w:lang w:eastAsia="ru-RU"/>
        </w:rPr>
        <w:t> </w:t>
      </w:r>
      <w:proofErr w:type="gramEnd"/>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b/>
          <w:bCs/>
          <w:color w:val="000080"/>
          <w:sz w:val="20"/>
          <w:szCs w:val="20"/>
          <w:lang w:eastAsia="ru-RU"/>
        </w:rPr>
        <w:t>var</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pxW</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pxH</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pxW</w:t>
      </w:r>
      <w:proofErr w:type="spellEnd"/>
      <w:r w:rsidRPr="00910FE4">
        <w:rPr>
          <w:rFonts w:ascii="Courier New" w:eastAsia="Times New Roman" w:hAnsi="Courier New" w:cs="Courier New"/>
          <w:color w:val="454545"/>
          <w:sz w:val="20"/>
          <w:lang w:eastAsia="ru-RU"/>
        </w:rPr>
        <w:t> = </w:t>
      </w:r>
      <w:proofErr w:type="spellStart"/>
      <w:r w:rsidRPr="00910FE4">
        <w:rPr>
          <w:rFonts w:ascii="inherit" w:eastAsia="Times New Roman" w:hAnsi="inherit" w:cs="Courier New"/>
          <w:b/>
          <w:bCs/>
          <w:color w:val="4169E1"/>
          <w:sz w:val="20"/>
          <w:szCs w:val="20"/>
          <w:lang w:eastAsia="ru-RU"/>
        </w:rPr>
        <w:t>this</w:t>
      </w:r>
      <w:r w:rsidRPr="00910FE4">
        <w:rPr>
          <w:rFonts w:ascii="Courier New" w:eastAsia="Times New Roman" w:hAnsi="Courier New" w:cs="Courier New"/>
          <w:color w:val="454545"/>
          <w:sz w:val="20"/>
          <w:lang w:eastAsia="ru-RU"/>
        </w:rPr>
        <w:t>.options.pixelWidth</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pxH</w:t>
      </w:r>
      <w:proofErr w:type="spellEnd"/>
      <w:r w:rsidRPr="00910FE4">
        <w:rPr>
          <w:rFonts w:ascii="Courier New" w:eastAsia="Times New Roman" w:hAnsi="Courier New" w:cs="Courier New"/>
          <w:color w:val="454545"/>
          <w:sz w:val="20"/>
          <w:lang w:eastAsia="ru-RU"/>
        </w:rPr>
        <w:t> = </w:t>
      </w:r>
      <w:proofErr w:type="spellStart"/>
      <w:r w:rsidRPr="00910FE4">
        <w:rPr>
          <w:rFonts w:ascii="inherit" w:eastAsia="Times New Roman" w:hAnsi="inherit" w:cs="Courier New"/>
          <w:b/>
          <w:bCs/>
          <w:color w:val="4169E1"/>
          <w:sz w:val="20"/>
          <w:szCs w:val="20"/>
          <w:lang w:eastAsia="ru-RU"/>
        </w:rPr>
        <w:t>this</w:t>
      </w:r>
      <w:r w:rsidRPr="00910FE4">
        <w:rPr>
          <w:rFonts w:ascii="Courier New" w:eastAsia="Times New Roman" w:hAnsi="Courier New" w:cs="Courier New"/>
          <w:color w:val="454545"/>
          <w:sz w:val="20"/>
          <w:lang w:eastAsia="ru-RU"/>
        </w:rPr>
        <w:t>.options.pixelHeight</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b/>
          <w:bCs/>
          <w:color w:val="4169E1"/>
          <w:sz w:val="20"/>
          <w:szCs w:val="20"/>
          <w:lang w:eastAsia="ru-RU"/>
        </w:rPr>
        <w:t>this</w:t>
      </w:r>
      <w:r w:rsidRPr="00910FE4">
        <w:rPr>
          <w:rFonts w:ascii="Courier New" w:eastAsia="Times New Roman" w:hAnsi="Courier New" w:cs="Courier New"/>
          <w:color w:val="454545"/>
          <w:sz w:val="20"/>
          <w:lang w:eastAsia="ru-RU"/>
        </w:rPr>
        <w:t>.canvas.fillStyle</w:t>
      </w:r>
      <w:proofErr w:type="spellEnd"/>
      <w:r w:rsidRPr="00910FE4">
        <w:rPr>
          <w:rFonts w:ascii="Courier New" w:eastAsia="Times New Roman" w:hAnsi="Courier New" w:cs="Courier New"/>
          <w:color w:val="454545"/>
          <w:sz w:val="20"/>
          <w:lang w:eastAsia="ru-RU"/>
        </w:rPr>
        <w:t> = </w:t>
      </w:r>
      <w:proofErr w:type="spellStart"/>
      <w:r w:rsidRPr="00910FE4">
        <w:rPr>
          <w:rFonts w:ascii="Courier New" w:eastAsia="Times New Roman" w:hAnsi="Courier New" w:cs="Courier New"/>
          <w:color w:val="454545"/>
          <w:sz w:val="20"/>
          <w:lang w:eastAsia="ru-RU"/>
        </w:rPr>
        <w:t>color.toString</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  </w:t>
      </w:r>
      <w:proofErr w:type="spellStart"/>
      <w:r w:rsidRPr="00910FE4">
        <w:rPr>
          <w:rFonts w:ascii="inherit" w:eastAsia="Times New Roman" w:hAnsi="inherit" w:cs="Courier New"/>
          <w:b/>
          <w:bCs/>
          <w:color w:val="4169E1"/>
          <w:sz w:val="20"/>
          <w:szCs w:val="20"/>
          <w:lang w:eastAsia="ru-RU"/>
        </w:rPr>
        <w:t>this</w:t>
      </w:r>
      <w:r w:rsidRPr="00910FE4">
        <w:rPr>
          <w:rFonts w:ascii="Courier New" w:eastAsia="Times New Roman" w:hAnsi="Courier New" w:cs="Courier New"/>
          <w:color w:val="454545"/>
          <w:sz w:val="20"/>
          <w:lang w:eastAsia="ru-RU"/>
        </w:rPr>
        <w:t>.canvas.fillRect</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x</w:t>
      </w:r>
      <w:proofErr w:type="spellEnd"/>
      <w:r w:rsidRPr="00910FE4">
        <w:rPr>
          <w:rFonts w:ascii="Courier New" w:eastAsia="Times New Roman" w:hAnsi="Courier New" w:cs="Courier New"/>
          <w:color w:val="454545"/>
          <w:sz w:val="20"/>
          <w:lang w:eastAsia="ru-RU"/>
        </w:rPr>
        <w:t> * </w:t>
      </w:r>
      <w:proofErr w:type="spellStart"/>
      <w:r w:rsidRPr="00910FE4">
        <w:rPr>
          <w:rFonts w:ascii="Courier New" w:eastAsia="Times New Roman" w:hAnsi="Courier New" w:cs="Courier New"/>
          <w:color w:val="454545"/>
          <w:sz w:val="20"/>
          <w:lang w:eastAsia="ru-RU"/>
        </w:rPr>
        <w:t>pxW</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y</w:t>
      </w:r>
      <w:proofErr w:type="spellEnd"/>
      <w:r w:rsidRPr="00910FE4">
        <w:rPr>
          <w:rFonts w:ascii="Courier New" w:eastAsia="Times New Roman" w:hAnsi="Courier New" w:cs="Courier New"/>
          <w:color w:val="454545"/>
          <w:sz w:val="20"/>
          <w:lang w:eastAsia="ru-RU"/>
        </w:rPr>
        <w:t> * </w:t>
      </w:r>
      <w:proofErr w:type="spellStart"/>
      <w:r w:rsidRPr="00910FE4">
        <w:rPr>
          <w:rFonts w:ascii="Courier New" w:eastAsia="Times New Roman" w:hAnsi="Courier New" w:cs="Courier New"/>
          <w:color w:val="454545"/>
          <w:sz w:val="20"/>
          <w:lang w:eastAsia="ru-RU"/>
        </w:rPr>
        <w:t>pxH</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pxW</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pxH</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inherit" w:eastAsia="Times New Roman" w:hAnsi="inherit" w:cs="Courier New"/>
          <w:b/>
          <w:bCs/>
          <w:color w:val="FF0000"/>
          <w:sz w:val="20"/>
          <w:szCs w:val="20"/>
          <w:lang w:eastAsia="ru-RU"/>
        </w:rPr>
        <w:t>}</w:t>
      </w:r>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По этой причине высокопроизводительная графика, например трассировка лучей, попадает в самую левую часть спектра в качестве сценария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как показано на следующем рисунке.</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40" type="#_x0000_t75" alt="Высокопроизводительная графика располагается ближе к Canvas"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Учтите, что автор вышеупомянутого </w:t>
      </w:r>
      <w:proofErr w:type="spellStart"/>
      <w:r w:rsidRPr="00910FE4">
        <w:rPr>
          <w:rFonts w:ascii="inherit" w:eastAsia="Times New Roman" w:hAnsi="inherit" w:cs="Segoe UI"/>
          <w:color w:val="454545"/>
          <w:sz w:val="21"/>
          <w:szCs w:val="21"/>
          <w:lang w:eastAsia="ru-RU"/>
        </w:rPr>
        <w:t>трассировщика</w:t>
      </w:r>
      <w:proofErr w:type="spellEnd"/>
      <w:r w:rsidRPr="00910FE4">
        <w:rPr>
          <w:rFonts w:ascii="inherit" w:eastAsia="Times New Roman" w:hAnsi="inherit" w:cs="Segoe UI"/>
          <w:color w:val="454545"/>
          <w:sz w:val="21"/>
          <w:szCs w:val="21"/>
          <w:lang w:eastAsia="ru-RU"/>
        </w:rPr>
        <w:t xml:space="preserve"> лучей заметил, что, поскольку сценарий предназначен для получения статического изображения, программное обеспечение для настольных систем гораздо лучше подходит для большого числа операций с плавающей запятой, требуемых для </w:t>
      </w:r>
      <w:proofErr w:type="spellStart"/>
      <w:r w:rsidRPr="00910FE4">
        <w:rPr>
          <w:rFonts w:ascii="inherit" w:eastAsia="Times New Roman" w:hAnsi="inherit" w:cs="Segoe UI"/>
          <w:color w:val="454545"/>
          <w:sz w:val="21"/>
          <w:szCs w:val="21"/>
          <w:lang w:eastAsia="ru-RU"/>
        </w:rPr>
        <w:t>трассировщика</w:t>
      </w:r>
      <w:proofErr w:type="spellEnd"/>
      <w:r w:rsidRPr="00910FE4">
        <w:rPr>
          <w:rFonts w:ascii="inherit" w:eastAsia="Times New Roman" w:hAnsi="inherit" w:cs="Segoe UI"/>
          <w:color w:val="454545"/>
          <w:sz w:val="21"/>
          <w:szCs w:val="21"/>
          <w:lang w:eastAsia="ru-RU"/>
        </w:rPr>
        <w:t xml:space="preserve"> лучей.</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Интересной реализацией манипуляций с пикселями является применение фильтров к изображениям. Несмотря на </w:t>
      </w:r>
      <w:proofErr w:type="gramStart"/>
      <w:r w:rsidRPr="00910FE4">
        <w:rPr>
          <w:rFonts w:ascii="inherit" w:eastAsia="Times New Roman" w:hAnsi="inherit" w:cs="Segoe UI"/>
          <w:color w:val="454545"/>
          <w:sz w:val="21"/>
          <w:szCs w:val="21"/>
          <w:lang w:eastAsia="ru-RU"/>
        </w:rPr>
        <w:t>то</w:t>
      </w:r>
      <w:proofErr w:type="gramEnd"/>
      <w:r w:rsidRPr="00910FE4">
        <w:rPr>
          <w:rFonts w:ascii="inherit" w:eastAsia="Times New Roman" w:hAnsi="inherit" w:cs="Segoe UI"/>
          <w:color w:val="454545"/>
          <w:sz w:val="21"/>
          <w:szCs w:val="21"/>
          <w:lang w:eastAsia="ru-RU"/>
        </w:rPr>
        <w:t xml:space="preserve"> что фильтры уже существуют в Интернете и требуют значительной скорости обработки, которая повышается за счет аппаратного ускорения графики на более глубоком уровне графического конвейера, разработчики могут экспериментировать с алгоритмами, такими как обнаружение края или другими математическими выражениями.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Данные, поступающие в режиме реального времени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DA071D">
        <w:rPr>
          <w:rFonts w:ascii="inherit" w:eastAsia="Times New Roman" w:hAnsi="inherit" w:cs="Segoe UI"/>
          <w:color w:val="454545"/>
          <w:sz w:val="21"/>
          <w:szCs w:val="21"/>
          <w:highlight w:val="yellow"/>
          <w:lang w:eastAsia="ru-RU"/>
        </w:rPr>
        <w:t xml:space="preserve">Технология </w:t>
      </w:r>
      <w:proofErr w:type="spellStart"/>
      <w:r w:rsidRPr="00DA071D">
        <w:rPr>
          <w:rFonts w:ascii="inherit" w:eastAsia="Times New Roman" w:hAnsi="inherit" w:cs="Segoe UI"/>
          <w:color w:val="454545"/>
          <w:sz w:val="21"/>
          <w:szCs w:val="21"/>
          <w:highlight w:val="yellow"/>
          <w:lang w:eastAsia="ru-RU"/>
        </w:rPr>
        <w:t>Canvas</w:t>
      </w:r>
      <w:proofErr w:type="spellEnd"/>
      <w:r w:rsidRPr="00DA071D">
        <w:rPr>
          <w:rFonts w:ascii="inherit" w:eastAsia="Times New Roman" w:hAnsi="inherit" w:cs="Segoe UI"/>
          <w:color w:val="454545"/>
          <w:sz w:val="21"/>
          <w:szCs w:val="21"/>
          <w:highlight w:val="yellow"/>
          <w:lang w:eastAsia="ru-RU"/>
        </w:rPr>
        <w:t xml:space="preserve"> идеально подходит для </w:t>
      </w:r>
      <w:r w:rsidRPr="00DA071D">
        <w:rPr>
          <w:rFonts w:ascii="inherit" w:eastAsia="Times New Roman" w:hAnsi="inherit" w:cs="Segoe UI"/>
          <w:color w:val="454545"/>
          <w:sz w:val="21"/>
          <w:szCs w:val="21"/>
          <w:highlight w:val="yellow"/>
          <w:u w:val="single"/>
          <w:lang w:eastAsia="ru-RU"/>
        </w:rPr>
        <w:t xml:space="preserve">вывода данных </w:t>
      </w:r>
      <w:r w:rsidRPr="00DA071D">
        <w:rPr>
          <w:rFonts w:ascii="inherit" w:eastAsia="Times New Roman" w:hAnsi="inherit" w:cs="Segoe UI"/>
          <w:b/>
          <w:color w:val="454545"/>
          <w:sz w:val="24"/>
          <w:szCs w:val="24"/>
          <w:highlight w:val="yellow"/>
          <w:u w:val="single"/>
          <w:lang w:eastAsia="ru-RU"/>
        </w:rPr>
        <w:t>реального времени</w:t>
      </w:r>
      <w:r w:rsidRPr="00DA071D">
        <w:rPr>
          <w:rFonts w:ascii="inherit" w:eastAsia="Times New Roman" w:hAnsi="inherit" w:cs="Segoe UI"/>
          <w:color w:val="454545"/>
          <w:sz w:val="21"/>
          <w:szCs w:val="21"/>
          <w:highlight w:val="yellow"/>
          <w:lang w:eastAsia="ru-RU"/>
        </w:rPr>
        <w:t xml:space="preserve"> при использовании более распространенных сценариев.</w:t>
      </w:r>
      <w:r w:rsidRPr="00910FE4">
        <w:rPr>
          <w:rFonts w:ascii="inherit" w:eastAsia="Times New Roman" w:hAnsi="inherit" w:cs="Segoe UI"/>
          <w:color w:val="454545"/>
          <w:sz w:val="21"/>
          <w:szCs w:val="21"/>
          <w:lang w:eastAsia="ru-RU"/>
        </w:rPr>
        <w:t xml:space="preserve"> </w:t>
      </w:r>
      <w:r w:rsidR="00DA071D">
        <w:rPr>
          <w:rFonts w:ascii="inherit" w:eastAsia="Times New Roman" w:hAnsi="inherit" w:cs="Segoe UI"/>
          <w:color w:val="454545"/>
          <w:sz w:val="21"/>
          <w:szCs w:val="21"/>
          <w:lang w:eastAsia="ru-RU"/>
        </w:rPr>
        <w:t xml:space="preserve"> </w:t>
      </w:r>
      <w:r w:rsidRPr="00910FE4">
        <w:rPr>
          <w:rFonts w:ascii="inherit" w:eastAsia="Times New Roman" w:hAnsi="inherit" w:cs="Segoe UI"/>
          <w:color w:val="454545"/>
          <w:sz w:val="21"/>
          <w:szCs w:val="21"/>
          <w:lang w:eastAsia="ru-RU"/>
        </w:rPr>
        <w:t xml:space="preserve">Как уже упоминалось, с помощью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трудно реализовать взаимодействие с пользователем. Поэтому подумайте о том, как можно быстро распознать эти сценарии. Следовательно, дальнейшая дискуссия относится к визуализации </w:t>
      </w:r>
      <w:proofErr w:type="spellStart"/>
      <w:r w:rsidRPr="00910FE4">
        <w:rPr>
          <w:rFonts w:ascii="inherit" w:eastAsia="Times New Roman" w:hAnsi="inherit" w:cs="Segoe UI"/>
          <w:color w:val="454545"/>
          <w:sz w:val="21"/>
          <w:szCs w:val="21"/>
          <w:lang w:eastAsia="ru-RU"/>
        </w:rPr>
        <w:t>неинтерактивных</w:t>
      </w:r>
      <w:proofErr w:type="spellEnd"/>
      <w:r w:rsidRPr="00910FE4">
        <w:rPr>
          <w:rFonts w:ascii="inherit" w:eastAsia="Times New Roman" w:hAnsi="inherit" w:cs="Segoe UI"/>
          <w:color w:val="454545"/>
          <w:sz w:val="21"/>
          <w:szCs w:val="21"/>
          <w:lang w:eastAsia="ru-RU"/>
        </w:rPr>
        <w:t xml:space="preserve"> данных в режиме реального времени.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В настоящее время можно сделать представление данных о погоде либо исключительно статическим методом путем создания изображений на сервере через определенные промежутки времени, либо намного быстрее на стороне клиента с помощью подключаемых модулей сторонних производителей. Несмотря на </w:t>
      </w:r>
      <w:proofErr w:type="gramStart"/>
      <w:r w:rsidRPr="00910FE4">
        <w:rPr>
          <w:rFonts w:ascii="inherit" w:eastAsia="Times New Roman" w:hAnsi="inherit" w:cs="Segoe UI"/>
          <w:color w:val="454545"/>
          <w:sz w:val="21"/>
          <w:szCs w:val="21"/>
          <w:lang w:eastAsia="ru-RU"/>
        </w:rPr>
        <w:t>то</w:t>
      </w:r>
      <w:proofErr w:type="gramEnd"/>
      <w:r w:rsidRPr="00910FE4">
        <w:rPr>
          <w:rFonts w:ascii="inherit" w:eastAsia="Times New Roman" w:hAnsi="inherit" w:cs="Segoe UI"/>
          <w:color w:val="454545"/>
          <w:sz w:val="21"/>
          <w:szCs w:val="21"/>
          <w:lang w:eastAsia="ru-RU"/>
        </w:rPr>
        <w:t xml:space="preserve"> что исследования, проведенные ECWMF, указывают на экономию средств в результате использования SVG по сравнению с изображениями, генерируемыми на сервере, </w:t>
      </w:r>
      <w:proofErr w:type="spellStart"/>
      <w:r w:rsidRPr="00DA071D">
        <w:rPr>
          <w:rFonts w:ascii="inherit" w:eastAsia="Times New Roman" w:hAnsi="inherit" w:cs="Segoe UI"/>
          <w:b/>
          <w:sz w:val="21"/>
          <w:szCs w:val="21"/>
          <w:lang w:eastAsia="ru-RU"/>
        </w:rPr>
        <w:t>Canvas</w:t>
      </w:r>
      <w:proofErr w:type="spellEnd"/>
      <w:r w:rsidRPr="00910FE4">
        <w:rPr>
          <w:rFonts w:ascii="inherit" w:eastAsia="Times New Roman" w:hAnsi="inherit" w:cs="Segoe UI"/>
          <w:color w:val="454545"/>
          <w:sz w:val="21"/>
          <w:szCs w:val="21"/>
          <w:lang w:eastAsia="ru-RU"/>
        </w:rPr>
        <w:t xml:space="preserve"> </w:t>
      </w:r>
      <w:r w:rsidRPr="00DA071D">
        <w:rPr>
          <w:rFonts w:ascii="inherit" w:eastAsia="Times New Roman" w:hAnsi="inherit" w:cs="Segoe UI"/>
          <w:color w:val="454545"/>
          <w:sz w:val="21"/>
          <w:szCs w:val="21"/>
          <w:highlight w:val="yellow"/>
          <w:lang w:eastAsia="ru-RU"/>
        </w:rPr>
        <w:t xml:space="preserve">явно является удачным выбором для большинства графических представлений погодных условий (и других данных, которые быстро изменяются в </w:t>
      </w:r>
      <w:r w:rsidRPr="00DA071D">
        <w:rPr>
          <w:rFonts w:ascii="inherit" w:eastAsia="Times New Roman" w:hAnsi="inherit" w:cs="Segoe UI"/>
          <w:b/>
          <w:sz w:val="21"/>
          <w:szCs w:val="21"/>
          <w:highlight w:val="yellow"/>
          <w:lang w:eastAsia="ru-RU"/>
        </w:rPr>
        <w:t xml:space="preserve">режиме </w:t>
      </w:r>
      <w:r w:rsidRPr="00DA071D">
        <w:rPr>
          <w:rFonts w:ascii="inherit" w:eastAsia="Times New Roman" w:hAnsi="inherit" w:cs="Segoe UI"/>
          <w:b/>
          <w:sz w:val="28"/>
          <w:szCs w:val="28"/>
          <w:highlight w:val="yellow"/>
          <w:lang w:eastAsia="ru-RU"/>
        </w:rPr>
        <w:t>реального времени</w:t>
      </w:r>
      <w:r w:rsidRPr="00DA071D">
        <w:rPr>
          <w:rFonts w:ascii="inherit" w:eastAsia="Times New Roman" w:hAnsi="inherit" w:cs="Segoe UI"/>
          <w:color w:val="454545"/>
          <w:sz w:val="21"/>
          <w:szCs w:val="21"/>
          <w:highlight w:val="yellow"/>
          <w:lang w:eastAsia="ru-RU"/>
        </w:rPr>
        <w:t>)</w:t>
      </w:r>
      <w:r w:rsidRPr="00910FE4">
        <w:rPr>
          <w:rFonts w:ascii="inherit" w:eastAsia="Times New Roman" w:hAnsi="inherit" w:cs="Segoe UI"/>
          <w:color w:val="454545"/>
          <w:sz w:val="21"/>
          <w:szCs w:val="21"/>
          <w:lang w:eastAsia="ru-RU"/>
        </w:rPr>
        <w:t>. На следующем рисунке показаны погодные условия, отображаемые на карте.</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41" type="#_x0000_t75" alt="Погодные условия, отображаемые на карте" style="width:24pt;height:24pt"/>
        </w:pic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Как видно из предыдущего изображения, большая поверхность рисования необязательна, а число объектов на экране довольно высокое. С помощью API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они могут быстро выводиться на экран и стираться, не оказывая влияния на модель DOM. И хотя это можно сделать, например, с эллипсами SVG, загрузка элементов в модель DOM и последующее изменение с помощью анимации дается </w:t>
      </w:r>
      <w:r w:rsidRPr="00910FE4">
        <w:rPr>
          <w:rFonts w:ascii="inherit" w:eastAsia="Times New Roman" w:hAnsi="inherit" w:cs="Segoe UI"/>
          <w:color w:val="454545"/>
          <w:sz w:val="21"/>
          <w:szCs w:val="21"/>
          <w:lang w:eastAsia="ru-RU"/>
        </w:rPr>
        <w:lastRenderedPageBreak/>
        <w:t xml:space="preserve">большой ценой. Если вы видите в изображениях или анимации аналитических данных большое количество фигур, особенно разнородных, как правило, это означает, что необходимо использовать технологию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Здесь реальными ограничениями являются визуализация быстро изменяющихся данных и регулирование скорости процессора и модуля JavaScript. Заметьте, что за исключением требовательного к ресурсам </w:t>
      </w:r>
      <w:proofErr w:type="gramStart"/>
      <w:r w:rsidRPr="00910FE4">
        <w:rPr>
          <w:rFonts w:ascii="inherit" w:eastAsia="Times New Roman" w:hAnsi="inherit" w:cs="Segoe UI"/>
          <w:color w:val="454545"/>
          <w:sz w:val="21"/>
          <w:szCs w:val="21"/>
          <w:lang w:eastAsia="ru-RU"/>
        </w:rPr>
        <w:t>процессора сценария трассировки лучей нормальной анимации</w:t>
      </w:r>
      <w:proofErr w:type="gramEnd"/>
      <w:r w:rsidRPr="00910FE4">
        <w:rPr>
          <w:rFonts w:ascii="inherit" w:eastAsia="Times New Roman" w:hAnsi="inherit" w:cs="Segoe UI"/>
          <w:color w:val="454545"/>
          <w:sz w:val="21"/>
          <w:szCs w:val="21"/>
          <w:lang w:eastAsia="ru-RU"/>
        </w:rPr>
        <w:t xml:space="preserve"> все-таки можно добиться. Понятие</w:t>
      </w:r>
      <w:r w:rsidRPr="00910FE4">
        <w:rPr>
          <w:rFonts w:ascii="inherit" w:eastAsia="Times New Roman" w:hAnsi="inherit" w:cs="Segoe UI"/>
          <w:color w:val="454545"/>
          <w:sz w:val="21"/>
          <w:lang w:eastAsia="ru-RU"/>
        </w:rPr>
        <w:t> </w:t>
      </w:r>
      <w:proofErr w:type="spellStart"/>
      <w:r w:rsidRPr="00910FE4">
        <w:rPr>
          <w:rFonts w:ascii="inherit" w:eastAsia="Times New Roman" w:hAnsi="inherit" w:cs="Segoe UI"/>
          <w:i/>
          <w:iCs/>
          <w:color w:val="454545"/>
          <w:sz w:val="21"/>
          <w:lang w:eastAsia="ru-RU"/>
        </w:rPr>
        <w:t>Reasonable</w:t>
      </w:r>
      <w:proofErr w:type="spellEnd"/>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описывает относительную анимацию, которая зависит от возможной скорости применения JavaScript клиентом, а также скорости вычислений и проводной передачи сервера.</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Этот сценарий демонстрирует основное использование</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szCs w:val="21"/>
          <w:lang w:eastAsia="ru-RU"/>
        </w:rPr>
        <w:t>.</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42" type="#_x0000_t75" alt="Сложные сцены и анимация в режиме реального времени располагаются в спектре ближе к Canvas" style="width:24pt;height:24pt"/>
        </w:pic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Замена пикселей (зеленый экран)</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Другим потенциальным сценарием использования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является определение цвета в видео для замены цвета фона другой сценой или изображением. Как и в случае трассировки лучей или фильтров, из-за ограничения текущей скорости вычислений в JavaScript любой реальный сценарий, требующий высокого качества конечных результатов, вероятно, будет предварительно обработан с использованием программного обеспечения для настольных систем. Однако поскольку тег &lt;</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&gt; предназначен для низкоуровневого чтения и записи пикселей, </w:t>
      </w:r>
      <w:r w:rsidRPr="00DA071D">
        <w:rPr>
          <w:rFonts w:ascii="inherit" w:eastAsia="Times New Roman" w:hAnsi="inherit" w:cs="Segoe UI"/>
          <w:color w:val="454545"/>
          <w:sz w:val="21"/>
          <w:szCs w:val="21"/>
          <w:highlight w:val="yellow"/>
          <w:lang w:eastAsia="ru-RU"/>
        </w:rPr>
        <w:t xml:space="preserve">такие сценарии, как </w:t>
      </w:r>
      <w:r w:rsidRPr="00DA071D">
        <w:rPr>
          <w:rFonts w:ascii="inherit" w:eastAsia="Times New Roman" w:hAnsi="inherit" w:cs="Segoe UI"/>
          <w:b/>
          <w:sz w:val="21"/>
          <w:szCs w:val="21"/>
          <w:highlight w:val="yellow"/>
          <w:lang w:eastAsia="ru-RU"/>
        </w:rPr>
        <w:t>замена пикселей</w:t>
      </w:r>
      <w:r w:rsidRPr="00910FE4">
        <w:rPr>
          <w:rFonts w:ascii="inherit" w:eastAsia="Times New Roman" w:hAnsi="inherit" w:cs="Segoe UI"/>
          <w:color w:val="454545"/>
          <w:sz w:val="21"/>
          <w:szCs w:val="21"/>
          <w:lang w:eastAsia="ru-RU"/>
        </w:rPr>
        <w:t xml:space="preserve"> </w:t>
      </w:r>
      <w:proofErr w:type="gramStart"/>
      <w:r w:rsidRPr="00910FE4">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lang w:eastAsia="ru-RU"/>
        </w:rPr>
        <w:t> </w:t>
      </w:r>
      <w:proofErr w:type="gramEnd"/>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"http://go.microsoft.com/fwlink/p/?LinkId=215954"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зеленый экран</w:t>
      </w:r>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szCs w:val="21"/>
          <w:lang w:eastAsia="ru-RU"/>
        </w:rPr>
        <w:t xml:space="preserve">) </w:t>
      </w:r>
      <w:r w:rsidRPr="00DA071D">
        <w:rPr>
          <w:rFonts w:ascii="inherit" w:eastAsia="Times New Roman" w:hAnsi="inherit" w:cs="Segoe UI"/>
          <w:color w:val="454545"/>
          <w:sz w:val="21"/>
          <w:szCs w:val="21"/>
          <w:highlight w:val="yellow"/>
          <w:lang w:eastAsia="ru-RU"/>
        </w:rPr>
        <w:t xml:space="preserve">вообще </w:t>
      </w:r>
      <w:r w:rsidRPr="00960A86">
        <w:rPr>
          <w:rFonts w:ascii="inherit" w:eastAsia="Times New Roman" w:hAnsi="inherit" w:cs="Segoe UI"/>
          <w:b/>
          <w:sz w:val="21"/>
          <w:szCs w:val="21"/>
          <w:highlight w:val="yellow"/>
          <w:lang w:eastAsia="ru-RU"/>
        </w:rPr>
        <w:t>невозможно реализовать</w:t>
      </w:r>
      <w:r w:rsidRPr="00DA071D">
        <w:rPr>
          <w:rFonts w:ascii="inherit" w:eastAsia="Times New Roman" w:hAnsi="inherit" w:cs="Segoe UI"/>
          <w:color w:val="454545"/>
          <w:sz w:val="21"/>
          <w:szCs w:val="21"/>
          <w:highlight w:val="yellow"/>
          <w:lang w:eastAsia="ru-RU"/>
        </w:rPr>
        <w:t xml:space="preserve"> с помощью </w:t>
      </w:r>
      <w:r w:rsidRPr="00960A86">
        <w:rPr>
          <w:rFonts w:ascii="inherit" w:eastAsia="Times New Roman" w:hAnsi="inherit" w:cs="Segoe UI"/>
          <w:b/>
          <w:sz w:val="21"/>
          <w:szCs w:val="21"/>
          <w:highlight w:val="yellow"/>
          <w:lang w:eastAsia="ru-RU"/>
        </w:rPr>
        <w:t>SVG</w:t>
      </w:r>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Код, требуемый для чтения пикселей из двух </w:t>
      </w:r>
      <w:proofErr w:type="spellStart"/>
      <w:r w:rsidRPr="00910FE4">
        <w:rPr>
          <w:rFonts w:ascii="inherit" w:eastAsia="Times New Roman" w:hAnsi="inherit" w:cs="Segoe UI"/>
          <w:color w:val="454545"/>
          <w:sz w:val="21"/>
          <w:szCs w:val="21"/>
          <w:lang w:eastAsia="ru-RU"/>
        </w:rPr>
        <w:t>видеофайлов</w:t>
      </w:r>
      <w:proofErr w:type="spellEnd"/>
      <w:r w:rsidRPr="00910FE4">
        <w:rPr>
          <w:rFonts w:ascii="inherit" w:eastAsia="Times New Roman" w:hAnsi="inherit" w:cs="Segoe UI"/>
          <w:color w:val="454545"/>
          <w:sz w:val="21"/>
          <w:szCs w:val="21"/>
          <w:lang w:eastAsia="ru-RU"/>
        </w:rPr>
        <w:t xml:space="preserve"> и записи в другой </w:t>
      </w:r>
      <w:proofErr w:type="spellStart"/>
      <w:r w:rsidRPr="00910FE4">
        <w:rPr>
          <w:rFonts w:ascii="inherit" w:eastAsia="Times New Roman" w:hAnsi="inherit" w:cs="Segoe UI"/>
          <w:color w:val="454545"/>
          <w:sz w:val="21"/>
          <w:szCs w:val="21"/>
          <w:lang w:eastAsia="ru-RU"/>
        </w:rPr>
        <w:t>видеофайл</w:t>
      </w:r>
      <w:proofErr w:type="spellEnd"/>
      <w:r w:rsidRPr="00910FE4">
        <w:rPr>
          <w:rFonts w:ascii="inherit" w:eastAsia="Times New Roman" w:hAnsi="inherit" w:cs="Segoe UI"/>
          <w:color w:val="454545"/>
          <w:sz w:val="21"/>
          <w:szCs w:val="21"/>
          <w:lang w:eastAsia="ru-RU"/>
        </w:rPr>
        <w:t xml:space="preserve">, требует использования двух видеозаписей, двух файлов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 окончательного файла </w:t>
      </w:r>
      <w:proofErr w:type="spellStart"/>
      <w:proofErr w:type="gramStart"/>
      <w:r w:rsidRPr="00910FE4">
        <w:rPr>
          <w:rFonts w:ascii="inherit" w:eastAsia="Times New Roman" w:hAnsi="inherit" w:cs="Segoe UI"/>
          <w:color w:val="454545"/>
          <w:sz w:val="21"/>
          <w:szCs w:val="21"/>
          <w:lang w:eastAsia="ru-RU"/>
        </w:rPr>
        <w:t>С</w:t>
      </w:r>
      <w:proofErr w:type="gramEnd"/>
      <w:r w:rsidRPr="00910FE4">
        <w:rPr>
          <w:rFonts w:ascii="inherit" w:eastAsia="Times New Roman" w:hAnsi="inherit" w:cs="Segoe UI"/>
          <w:color w:val="454545"/>
          <w:sz w:val="21"/>
          <w:szCs w:val="21"/>
          <w:lang w:eastAsia="ru-RU"/>
        </w:rPr>
        <w:t>anvas</w:t>
      </w:r>
      <w:proofErr w:type="spellEnd"/>
      <w:r w:rsidRPr="00910FE4">
        <w:rPr>
          <w:rFonts w:ascii="inherit" w:eastAsia="Times New Roman" w:hAnsi="inherit" w:cs="Segoe UI"/>
          <w:color w:val="454545"/>
          <w:sz w:val="21"/>
          <w:szCs w:val="21"/>
          <w:lang w:eastAsia="ru-RU"/>
        </w:rPr>
        <w:t xml:space="preserve">. Выполняется </w:t>
      </w:r>
      <w:proofErr w:type="spellStart"/>
      <w:r w:rsidRPr="00910FE4">
        <w:rPr>
          <w:rFonts w:ascii="inherit" w:eastAsia="Times New Roman" w:hAnsi="inherit" w:cs="Segoe UI"/>
          <w:color w:val="454545"/>
          <w:sz w:val="21"/>
          <w:szCs w:val="21"/>
          <w:lang w:eastAsia="ru-RU"/>
        </w:rPr>
        <w:t>покадровый</w:t>
      </w:r>
      <w:proofErr w:type="spellEnd"/>
      <w:r w:rsidRPr="00910FE4">
        <w:rPr>
          <w:rFonts w:ascii="inherit" w:eastAsia="Times New Roman" w:hAnsi="inherit" w:cs="Segoe UI"/>
          <w:color w:val="454545"/>
          <w:sz w:val="21"/>
          <w:szCs w:val="21"/>
          <w:lang w:eastAsia="ru-RU"/>
        </w:rPr>
        <w:t xml:space="preserve"> захват видеозаписи и ее </w:t>
      </w:r>
      <w:proofErr w:type="spellStart"/>
      <w:r w:rsidRPr="00910FE4">
        <w:rPr>
          <w:rFonts w:ascii="inherit" w:eastAsia="Times New Roman" w:hAnsi="inherit" w:cs="Segoe UI"/>
          <w:color w:val="454545"/>
          <w:sz w:val="21"/>
          <w:szCs w:val="21"/>
          <w:lang w:eastAsia="ru-RU"/>
        </w:rPr>
        <w:t>отрисовка</w:t>
      </w:r>
      <w:proofErr w:type="spellEnd"/>
      <w:r w:rsidRPr="00910FE4">
        <w:rPr>
          <w:rFonts w:ascii="inherit" w:eastAsia="Times New Roman" w:hAnsi="inherit" w:cs="Segoe UI"/>
          <w:color w:val="454545"/>
          <w:sz w:val="21"/>
          <w:szCs w:val="21"/>
          <w:lang w:eastAsia="ru-RU"/>
        </w:rPr>
        <w:t xml:space="preserve"> в двух отдельных файлах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Это позволяет считывать данные в обратном направлении.</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r w:rsidRPr="00910FE4">
        <w:rPr>
          <w:rFonts w:ascii="Courier New" w:eastAsia="Times New Roman" w:hAnsi="Courier New" w:cs="Courier New"/>
          <w:color w:val="454545"/>
          <w:sz w:val="20"/>
          <w:lang w:eastAsia="ru-RU"/>
        </w:rPr>
        <w:t>ctxSource1.drawImage(video1,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videoWidth</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videoHeight</w:t>
      </w:r>
      <w:proofErr w:type="spellEnd"/>
      <w:r w:rsidRPr="00910FE4">
        <w:rPr>
          <w:rFonts w:ascii="Courier New" w:eastAsia="Times New Roman" w:hAnsi="Courier New" w:cs="Courier New"/>
          <w:color w:val="454545"/>
          <w:sz w:val="20"/>
          <w:lang w:eastAsia="ru-RU"/>
        </w:rPr>
        <w:t>); </w:t>
      </w:r>
      <w:r w:rsidRPr="00910FE4">
        <w:rPr>
          <w:rFonts w:ascii="Courier New" w:eastAsia="Times New Roman" w:hAnsi="Courier New" w:cs="Courier New"/>
          <w:color w:val="454545"/>
          <w:sz w:val="20"/>
          <w:szCs w:val="20"/>
          <w:bdr w:val="none" w:sz="0" w:space="0" w:color="auto" w:frame="1"/>
          <w:lang w:eastAsia="ru-RU"/>
        </w:rPr>
        <w:br/>
      </w:r>
      <w:r w:rsidRPr="00910FE4">
        <w:rPr>
          <w:rFonts w:ascii="Courier New" w:eastAsia="Times New Roman" w:hAnsi="Courier New" w:cs="Courier New"/>
          <w:color w:val="454545"/>
          <w:sz w:val="20"/>
          <w:lang w:eastAsia="ru-RU"/>
        </w:rPr>
        <w:t>ctxSource2.drawImage(video2,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videoWidth</w:t>
      </w:r>
      <w:proofErr w:type="spellEnd"/>
      <w:r w:rsidRPr="00910FE4">
        <w:rPr>
          <w:rFonts w:ascii="Courier New" w:eastAsia="Times New Roman" w:hAnsi="Courier New" w:cs="Courier New"/>
          <w:color w:val="454545"/>
          <w:sz w:val="20"/>
          <w:lang w:eastAsia="ru-RU"/>
        </w:rPr>
        <w:t>, </w:t>
      </w:r>
      <w:proofErr w:type="spellStart"/>
      <w:r w:rsidRPr="00910FE4">
        <w:rPr>
          <w:rFonts w:ascii="Courier New" w:eastAsia="Times New Roman" w:hAnsi="Courier New" w:cs="Courier New"/>
          <w:color w:val="454545"/>
          <w:sz w:val="20"/>
          <w:lang w:eastAsia="ru-RU"/>
        </w:rPr>
        <w:t>videoHeight</w:t>
      </w:r>
      <w:proofErr w:type="spellEnd"/>
      <w:r w:rsidRPr="00910FE4">
        <w:rPr>
          <w:rFonts w:ascii="Courier New" w:eastAsia="Times New Roman" w:hAnsi="Courier New" w:cs="Courier New"/>
          <w:color w:val="454545"/>
          <w:sz w:val="20"/>
          <w:lang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Следовательно, следующий шаг заключается в получении дескриптора каждого выводимого изображения, чтобы можно было рассмотреть каждый отдельный пиксель.</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Courier New" w:eastAsia="Times New Roman" w:hAnsi="Courier New" w:cs="Courier New"/>
          <w:color w:val="454545"/>
          <w:sz w:val="20"/>
          <w:lang w:val="en-US" w:eastAsia="ru-RU"/>
        </w:rPr>
        <w:t>currentFrameSource1 = ctxSource1.getImageData(</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videoWidth, videoHeight);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currentFrameSource2 = ctxSource2.getImageData(</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videoWidth, videoHeight);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После получения код перебирает массив пикселей зеленого экрана и выполняет поиск зеленого цвета. В случае обнаружения код заменяет все зеленые пиксели пикселями со сцены фона.</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for</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var</w:t>
      </w:r>
      <w:r w:rsidRPr="00910FE4">
        <w:rPr>
          <w:rFonts w:ascii="Courier New" w:eastAsia="Times New Roman" w:hAnsi="Courier New" w:cs="Courier New"/>
          <w:color w:val="454545"/>
          <w:sz w:val="20"/>
          <w:lang w:val="en-US" w:eastAsia="ru-RU"/>
        </w:rPr>
        <w:t> i =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i &lt; n; i++)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 Grab the RBG for each pixel:</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r = currentFrameSource1.data[i * </w:t>
      </w:r>
      <w:r w:rsidRPr="00910FE4">
        <w:rPr>
          <w:rFonts w:ascii="inherit" w:eastAsia="Times New Roman" w:hAnsi="inherit" w:cs="Courier New"/>
          <w:color w:val="FF0000"/>
          <w:sz w:val="20"/>
          <w:szCs w:val="20"/>
          <w:lang w:val="en-US" w:eastAsia="ru-RU"/>
        </w:rPr>
        <w:t>4</w:t>
      </w:r>
      <w:r w:rsidRPr="00910FE4">
        <w:rPr>
          <w:rFonts w:ascii="Courier New" w:eastAsia="Times New Roman" w:hAnsi="Courier New" w:cs="Courier New"/>
          <w:color w:val="454545"/>
          <w:sz w:val="20"/>
          <w:lang w:val="en-US" w:eastAsia="ru-RU"/>
        </w:rPr>
        <w:t> +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g = currentFrameSource1.data[i * </w:t>
      </w:r>
      <w:r w:rsidRPr="00910FE4">
        <w:rPr>
          <w:rFonts w:ascii="inherit" w:eastAsia="Times New Roman" w:hAnsi="inherit" w:cs="Courier New"/>
          <w:color w:val="FF0000"/>
          <w:sz w:val="20"/>
          <w:szCs w:val="20"/>
          <w:lang w:val="en-US" w:eastAsia="ru-RU"/>
        </w:rPr>
        <w:t>4</w:t>
      </w:r>
      <w:r w:rsidRPr="00910FE4">
        <w:rPr>
          <w:rFonts w:ascii="Courier New" w:eastAsia="Times New Roman" w:hAnsi="Courier New" w:cs="Courier New"/>
          <w:color w:val="454545"/>
          <w:sz w:val="20"/>
          <w:lang w:val="en-US" w:eastAsia="ru-RU"/>
        </w:rPr>
        <w:t> + </w:t>
      </w:r>
      <w:r w:rsidRPr="00910FE4">
        <w:rPr>
          <w:rFonts w:ascii="inherit" w:eastAsia="Times New Roman" w:hAnsi="inherit" w:cs="Courier New"/>
          <w:color w:val="FF0000"/>
          <w:sz w:val="20"/>
          <w:szCs w:val="20"/>
          <w:lang w:val="en-US" w:eastAsia="ru-RU"/>
        </w:rPr>
        <w:t>1</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b = currentFrameSource1.data[i * </w:t>
      </w:r>
      <w:r w:rsidRPr="00910FE4">
        <w:rPr>
          <w:rFonts w:ascii="inherit" w:eastAsia="Times New Roman" w:hAnsi="inherit" w:cs="Courier New"/>
          <w:color w:val="FF0000"/>
          <w:sz w:val="20"/>
          <w:szCs w:val="20"/>
          <w:lang w:val="en-US" w:eastAsia="ru-RU"/>
        </w:rPr>
        <w:t>4</w:t>
      </w:r>
      <w:r w:rsidRPr="00910FE4">
        <w:rPr>
          <w:rFonts w:ascii="Courier New" w:eastAsia="Times New Roman" w:hAnsi="Courier New" w:cs="Courier New"/>
          <w:color w:val="454545"/>
          <w:sz w:val="20"/>
          <w:lang w:val="en-US" w:eastAsia="ru-RU"/>
        </w:rPr>
        <w:t> + </w:t>
      </w:r>
      <w:r w:rsidRPr="00910FE4">
        <w:rPr>
          <w:rFonts w:ascii="inherit" w:eastAsia="Times New Roman" w:hAnsi="inherit" w:cs="Courier New"/>
          <w:color w:val="FF0000"/>
          <w:sz w:val="20"/>
          <w:szCs w:val="20"/>
          <w:lang w:val="en-US" w:eastAsia="ru-RU"/>
        </w:rPr>
        <w:t>2</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 If this seems like a green pixel replace it: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if</w:t>
      </w:r>
      <w:r w:rsidRPr="00910FE4">
        <w:rPr>
          <w:rFonts w:ascii="Courier New" w:eastAsia="Times New Roman" w:hAnsi="Courier New" w:cs="Courier New"/>
          <w:color w:val="454545"/>
          <w:sz w:val="20"/>
          <w:lang w:val="en-US" w:eastAsia="ru-RU"/>
        </w:rPr>
        <w:t> ( (r &gt;=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&amp;&amp; r &lt;= </w:t>
      </w:r>
      <w:r w:rsidRPr="00910FE4">
        <w:rPr>
          <w:rFonts w:ascii="inherit" w:eastAsia="Times New Roman" w:hAnsi="inherit" w:cs="Courier New"/>
          <w:color w:val="FF0000"/>
          <w:sz w:val="20"/>
          <w:szCs w:val="20"/>
          <w:lang w:val="en-US" w:eastAsia="ru-RU"/>
        </w:rPr>
        <w:t>59</w:t>
      </w:r>
      <w:r w:rsidRPr="00910FE4">
        <w:rPr>
          <w:rFonts w:ascii="Courier New" w:eastAsia="Times New Roman" w:hAnsi="Courier New" w:cs="Courier New"/>
          <w:color w:val="454545"/>
          <w:sz w:val="20"/>
          <w:lang w:val="en-US" w:eastAsia="ru-RU"/>
        </w:rPr>
        <w:t>) &amp;&amp; (g &gt;= </w:t>
      </w:r>
      <w:r w:rsidRPr="00910FE4">
        <w:rPr>
          <w:rFonts w:ascii="inherit" w:eastAsia="Times New Roman" w:hAnsi="inherit" w:cs="Courier New"/>
          <w:color w:val="FF0000"/>
          <w:sz w:val="20"/>
          <w:szCs w:val="20"/>
          <w:lang w:val="en-US" w:eastAsia="ru-RU"/>
        </w:rPr>
        <w:t>74</w:t>
      </w:r>
      <w:r w:rsidRPr="00910FE4">
        <w:rPr>
          <w:rFonts w:ascii="Courier New" w:eastAsia="Times New Roman" w:hAnsi="Courier New" w:cs="Courier New"/>
          <w:color w:val="454545"/>
          <w:sz w:val="20"/>
          <w:lang w:val="en-US" w:eastAsia="ru-RU"/>
        </w:rPr>
        <w:t> &amp;&amp; g &lt;= </w:t>
      </w:r>
      <w:r w:rsidRPr="00910FE4">
        <w:rPr>
          <w:rFonts w:ascii="inherit" w:eastAsia="Times New Roman" w:hAnsi="inherit" w:cs="Courier New"/>
          <w:color w:val="FF0000"/>
          <w:sz w:val="20"/>
          <w:szCs w:val="20"/>
          <w:lang w:val="en-US" w:eastAsia="ru-RU"/>
        </w:rPr>
        <w:t>144</w:t>
      </w:r>
      <w:r w:rsidRPr="00910FE4">
        <w:rPr>
          <w:rFonts w:ascii="Courier New" w:eastAsia="Times New Roman" w:hAnsi="Courier New" w:cs="Courier New"/>
          <w:color w:val="454545"/>
          <w:sz w:val="20"/>
          <w:lang w:val="en-US" w:eastAsia="ru-RU"/>
        </w:rPr>
        <w:t>) &amp;&amp; (b &gt;= </w:t>
      </w:r>
      <w:r w:rsidRPr="00910FE4">
        <w:rPr>
          <w:rFonts w:ascii="inherit" w:eastAsia="Times New Roman" w:hAnsi="inherit" w:cs="Courier New"/>
          <w:color w:val="FF0000"/>
          <w:sz w:val="20"/>
          <w:szCs w:val="20"/>
          <w:lang w:val="en-US" w:eastAsia="ru-RU"/>
        </w:rPr>
        <w:t>0</w:t>
      </w:r>
      <w:r w:rsidRPr="00910FE4">
        <w:rPr>
          <w:rFonts w:ascii="Courier New" w:eastAsia="Times New Roman" w:hAnsi="Courier New" w:cs="Courier New"/>
          <w:color w:val="454545"/>
          <w:sz w:val="20"/>
          <w:lang w:val="en-US" w:eastAsia="ru-RU"/>
        </w:rPr>
        <w:t> &amp;&amp; b &lt;= </w:t>
      </w:r>
      <w:r w:rsidRPr="00910FE4">
        <w:rPr>
          <w:rFonts w:ascii="inherit" w:eastAsia="Times New Roman" w:hAnsi="inherit" w:cs="Courier New"/>
          <w:color w:val="FF0000"/>
          <w:sz w:val="20"/>
          <w:szCs w:val="20"/>
          <w:lang w:val="en-US" w:eastAsia="ru-RU"/>
        </w:rPr>
        <w:t>56</w:t>
      </w:r>
      <w:r w:rsidRPr="00910FE4">
        <w:rPr>
          <w:rFonts w:ascii="Courier New" w:eastAsia="Times New Roman" w:hAnsi="Courier New" w:cs="Courier New"/>
          <w:color w:val="454545"/>
          <w:sz w:val="20"/>
          <w:lang w:val="en-US" w:eastAsia="ru-RU"/>
        </w:rPr>
        <w:t>) ) </w:t>
      </w:r>
      <w:r w:rsidRPr="00910FE4">
        <w:rPr>
          <w:rFonts w:ascii="inherit" w:eastAsia="Times New Roman" w:hAnsi="inherit" w:cs="Courier New"/>
          <w:color w:val="008000"/>
          <w:sz w:val="20"/>
          <w:szCs w:val="20"/>
          <w:lang w:val="en-US" w:eastAsia="ru-RU"/>
        </w:rPr>
        <w:t>// Target green is (24, 109, 21), so look around those values.</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pixelIndex = i * </w:t>
      </w:r>
      <w:r w:rsidRPr="00910FE4">
        <w:rPr>
          <w:rFonts w:ascii="inherit" w:eastAsia="Times New Roman" w:hAnsi="inherit" w:cs="Courier New"/>
          <w:color w:val="FF0000"/>
          <w:sz w:val="20"/>
          <w:szCs w:val="20"/>
          <w:lang w:val="en-US" w:eastAsia="ru-RU"/>
        </w:rPr>
        <w:t>4</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currentFrameSource1.data[pixelIndex] = currentFrameSource2.data[pixelIndex];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currentFrameSource1.data[pixelIndex + </w:t>
      </w:r>
      <w:r w:rsidRPr="00910FE4">
        <w:rPr>
          <w:rFonts w:ascii="inherit" w:eastAsia="Times New Roman" w:hAnsi="inherit" w:cs="Courier New"/>
          <w:color w:val="FF0000"/>
          <w:sz w:val="20"/>
          <w:szCs w:val="20"/>
          <w:lang w:val="en-US" w:eastAsia="ru-RU"/>
        </w:rPr>
        <w:t>1</w:t>
      </w:r>
      <w:r w:rsidRPr="00910FE4">
        <w:rPr>
          <w:rFonts w:ascii="Courier New" w:eastAsia="Times New Roman" w:hAnsi="Courier New" w:cs="Courier New"/>
          <w:color w:val="454545"/>
          <w:sz w:val="20"/>
          <w:lang w:val="en-US" w:eastAsia="ru-RU"/>
        </w:rPr>
        <w:t>] = currentFrameSource2.data[pixelIndex + </w:t>
      </w:r>
      <w:r w:rsidRPr="00910FE4">
        <w:rPr>
          <w:rFonts w:ascii="inherit" w:eastAsia="Times New Roman" w:hAnsi="inherit" w:cs="Courier New"/>
          <w:color w:val="FF0000"/>
          <w:sz w:val="20"/>
          <w:szCs w:val="20"/>
          <w:lang w:val="en-US" w:eastAsia="ru-RU"/>
        </w:rPr>
        <w:t>1</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currentFrameSource1.data[pixelIndex + </w:t>
      </w:r>
      <w:r w:rsidRPr="00910FE4">
        <w:rPr>
          <w:rFonts w:ascii="inherit" w:eastAsia="Times New Roman" w:hAnsi="inherit" w:cs="Courier New"/>
          <w:color w:val="FF0000"/>
          <w:sz w:val="20"/>
          <w:szCs w:val="20"/>
          <w:lang w:val="en-US" w:eastAsia="ru-RU"/>
        </w:rPr>
        <w:t>2</w:t>
      </w:r>
      <w:r w:rsidRPr="00910FE4">
        <w:rPr>
          <w:rFonts w:ascii="Courier New" w:eastAsia="Times New Roman" w:hAnsi="Courier New" w:cs="Courier New"/>
          <w:color w:val="454545"/>
          <w:sz w:val="20"/>
          <w:lang w:val="en-US" w:eastAsia="ru-RU"/>
        </w:rPr>
        <w:t>] = currentFrameSource2.data[pixelIndex + </w:t>
      </w:r>
      <w:r w:rsidRPr="00910FE4">
        <w:rPr>
          <w:rFonts w:ascii="inherit" w:eastAsia="Times New Roman" w:hAnsi="inherit" w:cs="Courier New"/>
          <w:color w:val="FF0000"/>
          <w:sz w:val="20"/>
          <w:szCs w:val="20"/>
          <w:lang w:val="en-US" w:eastAsia="ru-RU"/>
        </w:rPr>
        <w:t>2</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currentFrameSource1.data[pixelIndex + </w:t>
      </w:r>
      <w:r w:rsidRPr="00910FE4">
        <w:rPr>
          <w:rFonts w:ascii="inherit" w:eastAsia="Times New Roman" w:hAnsi="inherit" w:cs="Courier New"/>
          <w:color w:val="FF0000"/>
          <w:sz w:val="20"/>
          <w:szCs w:val="20"/>
          <w:lang w:val="en-US" w:eastAsia="ru-RU"/>
        </w:rPr>
        <w:t>3</w:t>
      </w:r>
      <w:r w:rsidRPr="00910FE4">
        <w:rPr>
          <w:rFonts w:ascii="Courier New" w:eastAsia="Times New Roman" w:hAnsi="Courier New" w:cs="Courier New"/>
          <w:color w:val="454545"/>
          <w:sz w:val="20"/>
          <w:lang w:val="en-US" w:eastAsia="ru-RU"/>
        </w:rPr>
        <w:t>] = currentFrameSource2.data[pixelIndex + </w:t>
      </w:r>
      <w:r w:rsidRPr="00910FE4">
        <w:rPr>
          <w:rFonts w:ascii="inherit" w:eastAsia="Times New Roman" w:hAnsi="inherit" w:cs="Courier New"/>
          <w:color w:val="FF0000"/>
          <w:sz w:val="20"/>
          <w:szCs w:val="20"/>
          <w:lang w:val="en-US" w:eastAsia="ru-RU"/>
        </w:rPr>
        <w:t>3</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lastRenderedPageBreak/>
        <w:t xml:space="preserve">В завершение массив пикселей записывается в конечный файл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eastAsia="ru-RU"/>
        </w:rPr>
      </w:pPr>
      <w:proofErr w:type="spellStart"/>
      <w:r w:rsidRPr="00910FE4">
        <w:rPr>
          <w:rFonts w:ascii="Courier New" w:eastAsia="Times New Roman" w:hAnsi="Courier New" w:cs="Courier New"/>
          <w:color w:val="454545"/>
          <w:sz w:val="20"/>
          <w:lang w:eastAsia="ru-RU"/>
        </w:rPr>
        <w:t>ctxDest.putImageData</w:t>
      </w:r>
      <w:proofErr w:type="spellEnd"/>
      <w:r w:rsidRPr="00910FE4">
        <w:rPr>
          <w:rFonts w:ascii="Courier New" w:eastAsia="Times New Roman" w:hAnsi="Courier New" w:cs="Courier New"/>
          <w:color w:val="454545"/>
          <w:sz w:val="20"/>
          <w:lang w:eastAsia="ru-RU"/>
        </w:rPr>
        <w:t>(currentFrameSource1,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r w:rsidRPr="00910FE4">
        <w:rPr>
          <w:rFonts w:ascii="inherit" w:eastAsia="Times New Roman" w:hAnsi="inherit" w:cs="Courier New"/>
          <w:color w:val="FF0000"/>
          <w:sz w:val="20"/>
          <w:szCs w:val="20"/>
          <w:lang w:eastAsia="ru-RU"/>
        </w:rPr>
        <w:t>0</w:t>
      </w:r>
      <w:r w:rsidRPr="00910FE4">
        <w:rPr>
          <w:rFonts w:ascii="Courier New" w:eastAsia="Times New Roman" w:hAnsi="Courier New" w:cs="Courier New"/>
          <w:color w:val="454545"/>
          <w:sz w:val="20"/>
          <w:lang w:eastAsia="ru-RU"/>
        </w:rPr>
        <w:t>); </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19" w:history="1">
        <w:r w:rsidR="00910FE4" w:rsidRPr="00910FE4">
          <w:rPr>
            <w:rFonts w:ascii="Segoe UI" w:eastAsia="Times New Roman" w:hAnsi="Segoe UI" w:cs="Segoe UI"/>
            <w:color w:val="00188F"/>
            <w:sz w:val="21"/>
            <w:lang w:eastAsia="ru-RU"/>
          </w:rPr>
          <w:t>http://samples.msdn.microsoft.com/workshop/samples/graphicsInHTML5/canvasgreenscreen.htm</w:t>
        </w:r>
        <w:proofErr w:type="gramStart"/>
      </w:hyperlink>
      <w:r w:rsidR="00910FE4" w:rsidRPr="00910FE4">
        <w:rPr>
          <w:rFonts w:ascii="inherit" w:eastAsia="Times New Roman" w:hAnsi="inherit" w:cs="Segoe UI"/>
          <w:color w:val="454545"/>
          <w:sz w:val="21"/>
          <w:lang w:eastAsia="ru-RU"/>
        </w:rPr>
        <w:t> </w:t>
      </w:r>
      <w:r w:rsidR="00910FE4" w:rsidRPr="00910FE4">
        <w:rPr>
          <w:rFonts w:ascii="inherit" w:eastAsia="Times New Roman" w:hAnsi="inherit" w:cs="Segoe UI"/>
          <w:color w:val="454545"/>
          <w:sz w:val="21"/>
          <w:szCs w:val="21"/>
          <w:lang w:eastAsia="ru-RU"/>
        </w:rPr>
        <w:t>Ч</w:t>
      </w:r>
      <w:proofErr w:type="gramEnd"/>
      <w:r w:rsidR="00910FE4" w:rsidRPr="00910FE4">
        <w:rPr>
          <w:rFonts w:ascii="inherit" w:eastAsia="Times New Roman" w:hAnsi="inherit" w:cs="Segoe UI"/>
          <w:color w:val="454545"/>
          <w:sz w:val="21"/>
          <w:szCs w:val="21"/>
          <w:lang w:eastAsia="ru-RU"/>
        </w:rPr>
        <w:t>тобы увидеть код зеленого экрана целиком, просмотрите исходный код этой страницы.</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r w:rsidRPr="008B3995">
        <w:rPr>
          <w:rFonts w:ascii="inherit" w:eastAsia="Times New Roman" w:hAnsi="inherit" w:cs="Segoe UI"/>
          <w:color w:val="454545"/>
          <w:sz w:val="21"/>
          <w:szCs w:val="21"/>
          <w:lang w:eastAsia="ru-RU"/>
        </w:rPr>
        <w:pict>
          <v:shape id="_x0000_i1043" type="#_x0000_t75" alt="Спектр Canvas и SVG" style="width:24pt;height:24pt"/>
        </w:pic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Сценарии объединения или скрещивания</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Следующие сценарии можно реализовать с помощью технологии SVG или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с приемлемым качеством, но одну из них можно предпочесть другой.</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Диаграммы и графики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Существует широкий спектр диаграмм и графиков, которым требуется векторная графика. Возможно, для создания большинства из этих графиков целесообразно использовать технологию SVG, потому что они имеют одну из следующих трех характеристик:</w:t>
      </w:r>
    </w:p>
    <w:p w:rsidR="00910FE4" w:rsidRPr="00910FE4" w:rsidRDefault="00910FE4" w:rsidP="00910FE4">
      <w:pPr>
        <w:numPr>
          <w:ilvl w:val="0"/>
          <w:numId w:val="8"/>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графики генерируются на основе существующих данных, которые легко перевести в формат XML (SVG);</w:t>
      </w:r>
    </w:p>
    <w:p w:rsidR="00910FE4" w:rsidRPr="00910FE4" w:rsidRDefault="00910FE4" w:rsidP="00910FE4">
      <w:pPr>
        <w:numPr>
          <w:ilvl w:val="0"/>
          <w:numId w:val="8"/>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они требуют взаимодействия с пользователем;</w:t>
      </w:r>
    </w:p>
    <w:p w:rsidR="00910FE4" w:rsidRPr="00910FE4" w:rsidRDefault="00910FE4" w:rsidP="00910FE4">
      <w:pPr>
        <w:numPr>
          <w:ilvl w:val="0"/>
          <w:numId w:val="8"/>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их можно сделать лучше за счет стилей на </w:t>
      </w:r>
      <w:proofErr w:type="spellStart"/>
      <w:r w:rsidRPr="00910FE4">
        <w:rPr>
          <w:rFonts w:ascii="inherit" w:eastAsia="Times New Roman" w:hAnsi="inherit" w:cs="Segoe UI"/>
          <w:color w:val="454545"/>
          <w:sz w:val="21"/>
          <w:szCs w:val="21"/>
          <w:lang w:eastAsia="ru-RU"/>
        </w:rPr>
        <w:t>веб-странице</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Дополним сценарии создания высококачественных документов интерактивными функциональными возможностями, которые существенно расширяют область применения сценариев. В их число входят:</w:t>
      </w:r>
    </w:p>
    <w:p w:rsidR="00910FE4" w:rsidRPr="00910FE4" w:rsidRDefault="00910FE4" w:rsidP="00910FE4">
      <w:pPr>
        <w:numPr>
          <w:ilvl w:val="0"/>
          <w:numId w:val="9"/>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интерактивные организационные диаграммы и блок-схемы;</w:t>
      </w:r>
    </w:p>
    <w:p w:rsidR="00910FE4" w:rsidRPr="00910FE4" w:rsidRDefault="00910FE4" w:rsidP="00910FE4">
      <w:pPr>
        <w:numPr>
          <w:ilvl w:val="0"/>
          <w:numId w:val="9"/>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диаграммы данных (кольцевые, гистограммы, диаграммы рассеивания);</w:t>
      </w:r>
    </w:p>
    <w:p w:rsidR="00910FE4" w:rsidRPr="00910FE4" w:rsidRDefault="00910FE4" w:rsidP="00910FE4">
      <w:pPr>
        <w:numPr>
          <w:ilvl w:val="0"/>
          <w:numId w:val="9"/>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интерактивные карты (поиск маршрута);</w:t>
      </w:r>
    </w:p>
    <w:p w:rsidR="00910FE4" w:rsidRPr="00910FE4" w:rsidRDefault="00910FE4" w:rsidP="00910FE4">
      <w:pPr>
        <w:numPr>
          <w:ilvl w:val="0"/>
          <w:numId w:val="9"/>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строительные, инженерные и планировочные схемы;</w:t>
      </w:r>
    </w:p>
    <w:p w:rsidR="00910FE4" w:rsidRPr="00910FE4" w:rsidRDefault="00910FE4" w:rsidP="00910FE4">
      <w:pPr>
        <w:numPr>
          <w:ilvl w:val="0"/>
          <w:numId w:val="9"/>
        </w:numPr>
        <w:spacing w:before="0" w:beforeAutospacing="0" w:after="0" w:afterAutospacing="0" w:line="240" w:lineRule="auto"/>
        <w:ind w:left="0"/>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схемы рассадки для авиакомпаний или концертных залов.</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Как уже упоминалось ранее, для обработки быстро изменяющихся данных в режиме реального времени лучше всего использовать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(в основном из-за скорости).</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Двухмерные игры</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Под казуальными играми здесь подразумеваются простые двухмерные игры для Интернета. Технологию (т. е.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 xml:space="preserve"> или SVG) выбирает разработчик. Поскольку исторически библиотеки игр использовали API низкоуровневой графики, будет наблюдаться тенденция к смещению в сторону</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szCs w:val="21"/>
          <w:lang w:eastAsia="ru-RU"/>
        </w:rPr>
        <w:t>.</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Когда остальные компоненты библиотеки располагаются значительно глубже, чем слой графики (например, популярные физические модули), графика становится деталью реализации. Геометрические компоненты графиков, такие как границы, скорости, размеры и расположения передаются модулям, которые впоследствии реагируют, генерируя значения скорости, столкновения и расположения. Графика занимает наивысшее положение в стеке.</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Концепцию графики, не зависящую от логики игры можно увидеть в двух играх, разработанных одним и тем же автором, который хотел продемонстрировать использование технологий</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svg</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и</w:t>
      </w:r>
      <w:r w:rsidRPr="00910FE4">
        <w:rPr>
          <w:rFonts w:ascii="inherit" w:eastAsia="Times New Roman" w:hAnsi="inherit" w:cs="Segoe UI"/>
          <w:color w:val="454545"/>
          <w:sz w:val="21"/>
          <w:lang w:eastAsia="ru-RU"/>
        </w:rPr>
        <w:t> </w:t>
      </w:r>
      <w:r w:rsidRPr="00910FE4">
        <w:rPr>
          <w:rFonts w:ascii="Courier New" w:eastAsia="Times New Roman" w:hAnsi="Courier New" w:cs="Courier New"/>
          <w:color w:val="454545"/>
          <w:sz w:val="20"/>
          <w:lang w:eastAsia="ru-RU"/>
        </w:rPr>
        <w:t>&lt;</w:t>
      </w:r>
      <w:proofErr w:type="spellStart"/>
      <w:r w:rsidRPr="00910FE4">
        <w:rPr>
          <w:rFonts w:ascii="Courier New" w:eastAsia="Times New Roman" w:hAnsi="Courier New" w:cs="Courier New"/>
          <w:color w:val="454545"/>
          <w:sz w:val="20"/>
          <w:lang w:eastAsia="ru-RU"/>
        </w:rPr>
        <w:t>canvas</w:t>
      </w:r>
      <w:proofErr w:type="spellEnd"/>
      <w:r w:rsidRPr="00910FE4">
        <w:rPr>
          <w:rFonts w:ascii="Courier New" w:eastAsia="Times New Roman" w:hAnsi="Courier New" w:cs="Courier New"/>
          <w:color w:val="454545"/>
          <w:sz w:val="20"/>
          <w:lang w:eastAsia="ru-RU"/>
        </w:rPr>
        <w:t>&gt;</w:t>
      </w:r>
      <w:r w:rsidRPr="00910FE4">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"http://go.microsoft.com/fwlink/p/?LinkId=215965"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SVG-oids</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и</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"http://go.microsoft.com/fwlink/p/?LinkId=215967"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canvas-pinball</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szCs w:val="21"/>
          <w:lang w:eastAsia="ru-RU"/>
        </w:rPr>
        <w:t>. Более удачный пример независимости уровня графики от игрового модуля можно увидеть, сравнив</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"http://go.microsoft.com/fwlink/p/?LinkID=215967"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canvas-pinball</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lang w:eastAsia="ru-RU"/>
        </w:rPr>
        <w:t> </w:t>
      </w:r>
      <w:r w:rsidRPr="00910FE4">
        <w:rPr>
          <w:rFonts w:ascii="inherit" w:eastAsia="Times New Roman" w:hAnsi="inherit" w:cs="Segoe UI"/>
          <w:color w:val="454545"/>
          <w:sz w:val="21"/>
          <w:szCs w:val="21"/>
          <w:lang w:eastAsia="ru-RU"/>
        </w:rPr>
        <w:t>с</w:t>
      </w:r>
      <w:r w:rsidRPr="00910FE4">
        <w:rPr>
          <w:rFonts w:ascii="inherit" w:eastAsia="Times New Roman" w:hAnsi="inherit" w:cs="Segoe UI"/>
          <w:color w:val="454545"/>
          <w:sz w:val="21"/>
          <w:lang w:eastAsia="ru-RU"/>
        </w:rPr>
        <w:t> </w:t>
      </w:r>
      <w:proofErr w:type="spellStart"/>
      <w:r w:rsidR="008B3995" w:rsidRPr="00910FE4">
        <w:rPr>
          <w:rFonts w:ascii="inherit" w:eastAsia="Times New Roman" w:hAnsi="inherit" w:cs="Segoe UI"/>
          <w:color w:val="454545"/>
          <w:sz w:val="21"/>
          <w:szCs w:val="21"/>
          <w:lang w:eastAsia="ru-RU"/>
        </w:rPr>
        <w:fldChar w:fldCharType="begin"/>
      </w:r>
      <w:r w:rsidRPr="00910FE4">
        <w:rPr>
          <w:rFonts w:ascii="inherit" w:eastAsia="Times New Roman" w:hAnsi="inherit" w:cs="Segoe UI"/>
          <w:color w:val="454545"/>
          <w:sz w:val="21"/>
          <w:szCs w:val="21"/>
          <w:lang w:eastAsia="ru-RU"/>
        </w:rPr>
        <w:instrText xml:space="preserve"> HYPERLINK "http://go.microsoft.com/fwlink/p/?LinkID=200526" </w:instrText>
      </w:r>
      <w:r w:rsidR="008B3995" w:rsidRPr="00910FE4">
        <w:rPr>
          <w:rFonts w:ascii="inherit" w:eastAsia="Times New Roman" w:hAnsi="inherit" w:cs="Segoe UI"/>
          <w:color w:val="454545"/>
          <w:sz w:val="21"/>
          <w:szCs w:val="21"/>
          <w:lang w:eastAsia="ru-RU"/>
        </w:rPr>
        <w:fldChar w:fldCharType="separate"/>
      </w:r>
      <w:r w:rsidRPr="00910FE4">
        <w:rPr>
          <w:rFonts w:ascii="Segoe UI" w:eastAsia="Times New Roman" w:hAnsi="Segoe UI" w:cs="Segoe UI"/>
          <w:color w:val="00188F"/>
          <w:sz w:val="21"/>
          <w:lang w:eastAsia="ru-RU"/>
        </w:rPr>
        <w:t>SVG-Dice</w:t>
      </w:r>
      <w:proofErr w:type="spellEnd"/>
      <w:r w:rsidR="008B3995" w:rsidRPr="00910FE4">
        <w:rPr>
          <w:rFonts w:ascii="inherit" w:eastAsia="Times New Roman" w:hAnsi="inherit" w:cs="Segoe UI"/>
          <w:color w:val="454545"/>
          <w:sz w:val="21"/>
          <w:szCs w:val="21"/>
          <w:lang w:eastAsia="ru-RU"/>
        </w:rPr>
        <w:fldChar w:fldCharType="end"/>
      </w:r>
      <w:r w:rsidRPr="00910FE4">
        <w:rPr>
          <w:rFonts w:ascii="inherit" w:eastAsia="Times New Roman" w:hAnsi="inherit" w:cs="Segoe UI"/>
          <w:color w:val="454545"/>
          <w:sz w:val="21"/>
          <w:szCs w:val="21"/>
          <w:lang w:eastAsia="ru-RU"/>
        </w:rPr>
        <w:t>, поскольку в обоих случаях применяется один и тот же физический модуль.</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Хотя логика игры и демонстрации отличается, физический модуль в обеих играх следит за позициями, столкновениями, скоростями и другими физическими параметрами компонентов игры.</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Что касается </w:t>
      </w:r>
      <w:proofErr w:type="spellStart"/>
      <w:r w:rsidRPr="00910FE4">
        <w:rPr>
          <w:rFonts w:ascii="inherit" w:eastAsia="Times New Roman" w:hAnsi="inherit" w:cs="Segoe UI"/>
          <w:color w:val="454545"/>
          <w:sz w:val="21"/>
          <w:szCs w:val="21"/>
          <w:lang w:eastAsia="ru-RU"/>
        </w:rPr>
        <w:t>canvas-pinball</w:t>
      </w:r>
      <w:proofErr w:type="spellEnd"/>
      <w:r w:rsidRPr="00910FE4">
        <w:rPr>
          <w:rFonts w:ascii="inherit" w:eastAsia="Times New Roman" w:hAnsi="inherit" w:cs="Segoe UI"/>
          <w:color w:val="454545"/>
          <w:sz w:val="21"/>
          <w:szCs w:val="21"/>
          <w:lang w:eastAsia="ru-RU"/>
        </w:rPr>
        <w:t xml:space="preserve">, здесь настраиваемый диспетчер анимации верхнего уровня перерисовывает сцену с помощью последовательности API </w:t>
      </w:r>
      <w:proofErr w:type="spellStart"/>
      <w:r w:rsidRPr="00910FE4">
        <w:rPr>
          <w:rFonts w:ascii="inherit" w:eastAsia="Times New Roman" w:hAnsi="inherit" w:cs="Segoe UI"/>
          <w:color w:val="454545"/>
          <w:sz w:val="21"/>
          <w:szCs w:val="21"/>
          <w:lang w:eastAsia="ru-RU"/>
        </w:rPr>
        <w:t>Canvas</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if</w:t>
      </w:r>
      <w:r w:rsidRPr="00910FE4">
        <w:rPr>
          <w:rFonts w:ascii="Courier New" w:eastAsia="Times New Roman" w:hAnsi="Courier New" w:cs="Courier New"/>
          <w:color w:val="454545"/>
          <w:sz w:val="20"/>
          <w:lang w:val="en-US" w:eastAsia="ru-RU"/>
        </w:rPr>
        <w:t> (animationsInProgress) </w:t>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ctx.save();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ctx.lineWidth = </w:t>
      </w:r>
      <w:r w:rsidRPr="00910FE4">
        <w:rPr>
          <w:rFonts w:ascii="inherit" w:eastAsia="Times New Roman" w:hAnsi="inherit" w:cs="Courier New"/>
          <w:color w:val="FF0000"/>
          <w:sz w:val="20"/>
          <w:szCs w:val="20"/>
          <w:lang w:val="en-US" w:eastAsia="ru-RU"/>
        </w:rPr>
        <w:t>2.0</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ctx.beginPath();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ctx.moveTo(</w:t>
      </w:r>
      <w:r w:rsidRPr="00910FE4">
        <w:rPr>
          <w:rFonts w:ascii="inherit" w:eastAsia="Times New Roman" w:hAnsi="inherit" w:cs="Courier New"/>
          <w:color w:val="FF0000"/>
          <w:sz w:val="20"/>
          <w:szCs w:val="20"/>
          <w:lang w:val="en-US" w:eastAsia="ru-RU"/>
        </w:rPr>
        <w:t>89</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0000"/>
          <w:sz w:val="20"/>
          <w:szCs w:val="20"/>
          <w:lang w:val="en-US" w:eastAsia="ru-RU"/>
        </w:rPr>
        <w:t>322</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ctx.lineTo(</w:t>
      </w:r>
      <w:r w:rsidRPr="00910FE4">
        <w:rPr>
          <w:rFonts w:ascii="inherit" w:eastAsia="Times New Roman" w:hAnsi="inherit" w:cs="Courier New"/>
          <w:color w:val="FF0000"/>
          <w:sz w:val="20"/>
          <w:szCs w:val="20"/>
          <w:lang w:val="en-US" w:eastAsia="ru-RU"/>
        </w:rPr>
        <w:t>101</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0000"/>
          <w:sz w:val="20"/>
          <w:szCs w:val="20"/>
          <w:lang w:val="en-US" w:eastAsia="ru-RU"/>
        </w:rPr>
        <w:t>295</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lastRenderedPageBreak/>
        <w:t>  ctx.stroke();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ctx.restore();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ctx.moveTo(tVp.x, tVp.y);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val="en-US" w:eastAsia="ru-RU"/>
        </w:rPr>
      </w:pPr>
      <w:r w:rsidRPr="00910FE4">
        <w:rPr>
          <w:rFonts w:ascii="inherit" w:eastAsia="Times New Roman" w:hAnsi="inherit" w:cs="Segoe UI"/>
          <w:color w:val="454545"/>
          <w:sz w:val="21"/>
          <w:szCs w:val="21"/>
          <w:lang w:eastAsia="ru-RU"/>
        </w:rPr>
        <w:t xml:space="preserve">Если речь идет об игре SVG </w:t>
      </w:r>
      <w:proofErr w:type="spellStart"/>
      <w:r w:rsidRPr="00910FE4">
        <w:rPr>
          <w:rFonts w:ascii="inherit" w:eastAsia="Times New Roman" w:hAnsi="inherit" w:cs="Segoe UI"/>
          <w:color w:val="454545"/>
          <w:sz w:val="21"/>
          <w:szCs w:val="21"/>
          <w:lang w:eastAsia="ru-RU"/>
        </w:rPr>
        <w:t>Dice</w:t>
      </w:r>
      <w:proofErr w:type="spellEnd"/>
      <w:r w:rsidRPr="00910FE4">
        <w:rPr>
          <w:rFonts w:ascii="inherit" w:eastAsia="Times New Roman" w:hAnsi="inherit" w:cs="Segoe UI"/>
          <w:color w:val="454545"/>
          <w:sz w:val="21"/>
          <w:szCs w:val="21"/>
          <w:lang w:eastAsia="ru-RU"/>
        </w:rPr>
        <w:t xml:space="preserve">, то настраиваемый диспетчер анимации верхнего уровня использует преобразования в группах для перемещения существующей графики на экране с помощью </w:t>
      </w:r>
      <w:r w:rsidRPr="00910FE4">
        <w:rPr>
          <w:rFonts w:ascii="inherit" w:eastAsia="Times New Roman" w:hAnsi="inherit" w:cs="Segoe UI"/>
          <w:color w:val="454545"/>
          <w:sz w:val="21"/>
          <w:szCs w:val="21"/>
          <w:lang w:val="en-US" w:eastAsia="ru-RU"/>
        </w:rPr>
        <w:t>DOM.</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if</w:t>
      </w:r>
      <w:r w:rsidRPr="00910FE4">
        <w:rPr>
          <w:rFonts w:ascii="Courier New" w:eastAsia="Times New Roman" w:hAnsi="Courier New" w:cs="Courier New"/>
          <w:color w:val="454545"/>
          <w:sz w:val="20"/>
          <w:lang w:val="en-US" w:eastAsia="ru-RU"/>
        </w:rPr>
        <w:t> (animationsInProgress)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.rotation += (</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.circleBody.m_linearVelocity.x/</w:t>
      </w:r>
      <w:r w:rsidRPr="00910FE4">
        <w:rPr>
          <w:rFonts w:ascii="inherit" w:eastAsia="Times New Roman" w:hAnsi="inherit" w:cs="Courier New"/>
          <w:color w:val="FF0000"/>
          <w:sz w:val="20"/>
          <w:szCs w:val="20"/>
          <w:lang w:val="en-US" w:eastAsia="ru-RU"/>
        </w:rPr>
        <w:t>20</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var</w:t>
      </w:r>
      <w:r w:rsidRPr="00910FE4">
        <w:rPr>
          <w:rFonts w:ascii="Courier New" w:eastAsia="Times New Roman" w:hAnsi="Courier New" w:cs="Courier New"/>
          <w:color w:val="454545"/>
          <w:sz w:val="20"/>
          <w:lang w:val="en-US" w:eastAsia="ru-RU"/>
        </w:rPr>
        <w:t> transFormString = </w:t>
      </w:r>
      <w:r w:rsidRPr="00910FE4">
        <w:rPr>
          <w:rFonts w:ascii="inherit" w:eastAsia="Times New Roman" w:hAnsi="inherit" w:cs="Courier New"/>
          <w:color w:val="008080"/>
          <w:sz w:val="20"/>
          <w:szCs w:val="20"/>
          <w:lang w:val="en-US" w:eastAsia="ru-RU"/>
        </w:rPr>
        <w:t>"translate("</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1493"/>
          <w:sz w:val="20"/>
          <w:szCs w:val="20"/>
          <w:lang w:val="en-US" w:eastAsia="ru-RU"/>
        </w:rPr>
        <w:t>Math</w:t>
      </w:r>
      <w:r w:rsidRPr="00910FE4">
        <w:rPr>
          <w:rFonts w:ascii="Courier New" w:eastAsia="Times New Roman" w:hAnsi="Courier New" w:cs="Courier New"/>
          <w:color w:val="454545"/>
          <w:sz w:val="20"/>
          <w:lang w:val="en-US" w:eastAsia="ru-RU"/>
        </w:rPr>
        <w:t>.round(</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.circleBody.m_position.x) + </w:t>
      </w:r>
      <w:r w:rsidRPr="00910FE4">
        <w:rPr>
          <w:rFonts w:ascii="inherit" w:eastAsia="Times New Roman" w:hAnsi="inherit" w:cs="Courier New"/>
          <w:color w:val="008080"/>
          <w:sz w:val="20"/>
          <w:szCs w:val="20"/>
          <w:lang w:val="en-US" w:eastAsia="ru-RU"/>
        </w:rPr>
        <w:t>","</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1493"/>
          <w:sz w:val="20"/>
          <w:szCs w:val="20"/>
          <w:lang w:val="en-US" w:eastAsia="ru-RU"/>
        </w:rPr>
        <w:t>Math</w:t>
      </w:r>
      <w:r w:rsidRPr="00910FE4">
        <w:rPr>
          <w:rFonts w:ascii="Courier New" w:eastAsia="Times New Roman" w:hAnsi="Courier New" w:cs="Courier New"/>
          <w:color w:val="454545"/>
          <w:sz w:val="20"/>
          <w:lang w:val="en-US" w:eastAsia="ru-RU"/>
        </w:rPr>
        <w:t>.round(</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.circleBody.m_position.y) + </w:t>
      </w:r>
      <w:r w:rsidRPr="00910FE4">
        <w:rPr>
          <w:rFonts w:ascii="inherit" w:eastAsia="Times New Roman" w:hAnsi="inherit" w:cs="Courier New"/>
          <w:color w:val="008080"/>
          <w:sz w:val="20"/>
          <w:szCs w:val="20"/>
          <w:lang w:val="en-US" w:eastAsia="ru-RU"/>
        </w:rPr>
        <w:t>") scale ("</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.scale.toString() + </w:t>
      </w:r>
      <w:r w:rsidRPr="00910FE4">
        <w:rPr>
          <w:rFonts w:ascii="inherit" w:eastAsia="Times New Roman" w:hAnsi="inherit" w:cs="Courier New"/>
          <w:color w:val="008080"/>
          <w:sz w:val="20"/>
          <w:szCs w:val="20"/>
          <w:lang w:val="en-US" w:eastAsia="ru-RU"/>
        </w:rPr>
        <w:t>") rotate("</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1493"/>
          <w:sz w:val="20"/>
          <w:szCs w:val="20"/>
          <w:lang w:val="en-US" w:eastAsia="ru-RU"/>
        </w:rPr>
        <w:t>Math</w:t>
      </w:r>
      <w:r w:rsidRPr="00910FE4">
        <w:rPr>
          <w:rFonts w:ascii="Courier New" w:eastAsia="Times New Roman" w:hAnsi="Courier New" w:cs="Courier New"/>
          <w:color w:val="454545"/>
          <w:sz w:val="20"/>
          <w:lang w:val="en-US" w:eastAsia="ru-RU"/>
        </w:rPr>
        <w:t>.round(</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.rotation).toString() + </w:t>
      </w:r>
      <w:r w:rsidRPr="00910FE4">
        <w:rPr>
          <w:rFonts w:ascii="inherit" w:eastAsia="Times New Roman" w:hAnsi="inherit" w:cs="Courier New"/>
          <w:color w:val="008080"/>
          <w:sz w:val="20"/>
          <w:szCs w:val="20"/>
          <w:lang w:val="en-US" w:eastAsia="ru-RU"/>
        </w:rPr>
        <w:t>","</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1493"/>
          <w:sz w:val="20"/>
          <w:szCs w:val="20"/>
          <w:lang w:val="en-US" w:eastAsia="ru-RU"/>
        </w:rPr>
        <w:t>Math</w:t>
      </w:r>
      <w:r w:rsidRPr="00910FE4">
        <w:rPr>
          <w:rFonts w:ascii="Courier New" w:eastAsia="Times New Roman" w:hAnsi="Courier New" w:cs="Courier New"/>
          <w:color w:val="454545"/>
          <w:sz w:val="20"/>
          <w:lang w:val="en-US" w:eastAsia="ru-RU"/>
        </w:rPr>
        <w:t>.round(</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.xTrans).toString() + </w:t>
      </w:r>
      <w:r w:rsidRPr="00910FE4">
        <w:rPr>
          <w:rFonts w:ascii="inherit" w:eastAsia="Times New Roman" w:hAnsi="inherit" w:cs="Courier New"/>
          <w:color w:val="008080"/>
          <w:sz w:val="20"/>
          <w:szCs w:val="20"/>
          <w:lang w:val="en-US" w:eastAsia="ru-RU"/>
        </w:rPr>
        <w:t>","</w:t>
      </w:r>
      <w:r w:rsidRPr="00910FE4">
        <w:rPr>
          <w:rFonts w:ascii="Courier New" w:eastAsia="Times New Roman" w:hAnsi="Courier New" w:cs="Courier New"/>
          <w:color w:val="454545"/>
          <w:sz w:val="20"/>
          <w:lang w:val="en-US" w:eastAsia="ru-RU"/>
        </w:rPr>
        <w:t> +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FF1493"/>
          <w:sz w:val="20"/>
          <w:szCs w:val="20"/>
          <w:lang w:val="en-US" w:eastAsia="ru-RU"/>
        </w:rPr>
        <w:t>Math</w:t>
      </w:r>
      <w:r w:rsidRPr="00910FE4">
        <w:rPr>
          <w:rFonts w:ascii="Courier New" w:eastAsia="Times New Roman" w:hAnsi="Courier New" w:cs="Courier New"/>
          <w:color w:val="454545"/>
          <w:sz w:val="20"/>
          <w:lang w:val="en-US" w:eastAsia="ru-RU"/>
        </w:rPr>
        <w:t>.round(</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.yTrans).toString() + </w:t>
      </w:r>
      <w:r w:rsidRPr="00910FE4">
        <w:rPr>
          <w:rFonts w:ascii="inherit" w:eastAsia="Times New Roman" w:hAnsi="inherit" w:cs="Courier New"/>
          <w:color w:val="008080"/>
          <w:sz w:val="20"/>
          <w:szCs w:val="20"/>
          <w:lang w:val="en-US" w:eastAsia="ru-RU"/>
        </w:rPr>
        <w: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4169E1"/>
          <w:sz w:val="20"/>
          <w:szCs w:val="20"/>
          <w:lang w:val="en-US" w:eastAsia="ru-RU"/>
        </w:rPr>
        <w:t>this</w:t>
      </w:r>
      <w:r w:rsidRPr="00910FE4">
        <w:rPr>
          <w:rFonts w:ascii="Courier New" w:eastAsia="Times New Roman" w:hAnsi="Courier New" w:cs="Courier New"/>
          <w:color w:val="454545"/>
          <w:sz w:val="20"/>
          <w:lang w:val="en-US" w:eastAsia="ru-RU"/>
        </w:rPr>
        <w:t>.die2.setAttribute(</w:t>
      </w:r>
      <w:r w:rsidRPr="00910FE4">
        <w:rPr>
          <w:rFonts w:ascii="inherit" w:eastAsia="Times New Roman" w:hAnsi="inherit" w:cs="Courier New"/>
          <w:color w:val="008080"/>
          <w:sz w:val="20"/>
          <w:szCs w:val="20"/>
          <w:lang w:val="en-US" w:eastAsia="ru-RU"/>
        </w:rPr>
        <w:t>"transform"</w:t>
      </w:r>
      <w:r w:rsidRPr="00910FE4">
        <w:rPr>
          <w:rFonts w:ascii="Courier New" w:eastAsia="Times New Roman" w:hAnsi="Courier New" w:cs="Courier New"/>
          <w:color w:val="454545"/>
          <w:sz w:val="20"/>
          <w:lang w:val="en-US" w:eastAsia="ru-RU"/>
        </w:rPr>
        <w:t>, transFormString);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FF0000"/>
          <w:sz w:val="20"/>
          <w:szCs w:val="20"/>
          <w:lang w:val="en-US" w:eastAsia="ru-RU"/>
        </w:rPr>
        <w:t>}</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Следовательно, пока одна игра перерисовывает и перемещает фигуры, другая выполняет только перемещение, но сохраняет фигуру в памяти за счет выделения ресурсов. Для большинства казуальных игр подобная цена довольно мала, однако считается, что для игр привычна идея использования графической системы с интерфейсами API более низкого уровня, работающей в непосредственном режиме.</w:t>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Расширенные сценарии</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Возможно, наиболее полнофункциональные сценарии включают объединение технологий графики, стилей и документов.</w:t>
      </w:r>
    </w:p>
    <w:p w:rsidR="00910FE4" w:rsidRPr="00910FE4" w:rsidRDefault="00910FE4" w:rsidP="00910FE4">
      <w:pPr>
        <w:spacing w:before="0" w:beforeAutospacing="0" w:after="75" w:afterAutospacing="0" w:line="240" w:lineRule="auto"/>
        <w:outlineLvl w:val="2"/>
        <w:rPr>
          <w:rFonts w:ascii="Segoe UI" w:eastAsia="Times New Roman" w:hAnsi="Segoe UI" w:cs="Segoe UI"/>
          <w:b/>
          <w:bCs/>
          <w:color w:val="454545"/>
          <w:sz w:val="29"/>
          <w:szCs w:val="29"/>
          <w:lang w:eastAsia="ru-RU"/>
        </w:rPr>
      </w:pPr>
      <w:r w:rsidRPr="00910FE4">
        <w:rPr>
          <w:rFonts w:ascii="Segoe UI" w:eastAsia="Times New Roman" w:hAnsi="Segoe UI" w:cs="Segoe UI"/>
          <w:b/>
          <w:bCs/>
          <w:color w:val="454545"/>
          <w:sz w:val="29"/>
          <w:szCs w:val="29"/>
          <w:lang w:eastAsia="ru-RU"/>
        </w:rPr>
        <w:t>Проектирование пользовательского интерфейса</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Несколько лет назад считалось, что для проектирования пользовательского интерфейса необходимо использовать технологию SVG. Требования соответствуют SVG. В действительности, по крайней </w:t>
      </w:r>
      <w:proofErr w:type="gramStart"/>
      <w:r w:rsidRPr="00910FE4">
        <w:rPr>
          <w:rFonts w:ascii="inherit" w:eastAsia="Times New Roman" w:hAnsi="inherit" w:cs="Segoe UI"/>
          <w:color w:val="454545"/>
          <w:sz w:val="21"/>
          <w:szCs w:val="21"/>
          <w:lang w:eastAsia="ru-RU"/>
        </w:rPr>
        <w:t>мере</w:t>
      </w:r>
      <w:proofErr w:type="gramEnd"/>
      <w:r w:rsidRPr="00910FE4">
        <w:rPr>
          <w:rFonts w:ascii="inherit" w:eastAsia="Times New Roman" w:hAnsi="inherit" w:cs="Segoe UI"/>
          <w:color w:val="454545"/>
          <w:sz w:val="21"/>
          <w:szCs w:val="21"/>
          <w:lang w:eastAsia="ru-RU"/>
        </w:rPr>
        <w:t xml:space="preserve"> один интерфейс операционной системы </w:t>
      </w:r>
      <w:proofErr w:type="spellStart"/>
      <w:r w:rsidRPr="00910FE4">
        <w:rPr>
          <w:rFonts w:ascii="inherit" w:eastAsia="Times New Roman" w:hAnsi="inherit" w:cs="Segoe UI"/>
          <w:color w:val="454545"/>
          <w:sz w:val="21"/>
          <w:szCs w:val="21"/>
          <w:lang w:eastAsia="ru-RU"/>
        </w:rPr>
        <w:t>Linux</w:t>
      </w:r>
      <w:proofErr w:type="spellEnd"/>
      <w:r w:rsidR="004C1C34">
        <w:rPr>
          <w:rFonts w:ascii="inherit" w:eastAsia="Times New Roman" w:hAnsi="inherit" w:cs="Segoe UI"/>
          <w:color w:val="454545"/>
          <w:sz w:val="21"/>
          <w:szCs w:val="21"/>
          <w:lang w:eastAsia="ru-RU"/>
        </w:rPr>
        <w:t>,</w:t>
      </w:r>
      <w:r w:rsidRPr="00910FE4">
        <w:rPr>
          <w:rFonts w:ascii="inherit" w:eastAsia="Times New Roman" w:hAnsi="inherit" w:cs="Segoe UI"/>
          <w:color w:val="454545"/>
          <w:sz w:val="21"/>
          <w:szCs w:val="21"/>
          <w:lang w:eastAsia="ru-RU"/>
        </w:rPr>
        <w:t xml:space="preserve"> создан полностью на базе SVG. Элементы управления из стандартного внутреннего набора, такие как ползунки, флажки, кнопки со скругленными углами и прочие нестандартные компоненты, достаточно просто реализовать с помощью векторной графики. Однако, благодаря недавним и предстоящим нововведениям в CSS, включая скругленные углы, градиенты, фильтры и события-указатели, подавляющее большинство этих элементов управления могут быть разработаны с помощью стандартных конструкций HTML для документов из рамочной модели. Другие элементы управления (особенно после недавнего появления моделей "сетка CSS" и "адаптируемый блок CSS") скорее ориентированы на элементы HTML, по крайней мере, применяются в качестве контейнеров.</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Здесь приведен пример сложной, управляемой данными диаграммы. Несмотря на </w:t>
      </w:r>
      <w:proofErr w:type="gramStart"/>
      <w:r w:rsidRPr="00910FE4">
        <w:rPr>
          <w:rFonts w:ascii="inherit" w:eastAsia="Times New Roman" w:hAnsi="inherit" w:cs="Segoe UI"/>
          <w:color w:val="454545"/>
          <w:sz w:val="21"/>
          <w:szCs w:val="21"/>
          <w:lang w:eastAsia="ru-RU"/>
        </w:rPr>
        <w:t>то</w:t>
      </w:r>
      <w:proofErr w:type="gramEnd"/>
      <w:r w:rsidRPr="00910FE4">
        <w:rPr>
          <w:rFonts w:ascii="inherit" w:eastAsia="Times New Roman" w:hAnsi="inherit" w:cs="Segoe UI"/>
          <w:color w:val="454545"/>
          <w:sz w:val="21"/>
          <w:szCs w:val="21"/>
          <w:lang w:eastAsia="ru-RU"/>
        </w:rPr>
        <w:t xml:space="preserve"> что выходные данные спроектированы не очень удачно, конечный результат представлен хорошо. Общеизвестно, что элементы управления графиками и диаграммами сложно разрабатывать, однако сторонние производители, как и корпорация Майкрософт, весьма преуспели в этом. Это снижает нагрузку на разработчиков, предоставляя абстракции для привязки данных на стороне клиента или на стороне сервера, но на сегодняшний день для Интернета </w:t>
      </w:r>
      <w:proofErr w:type="spellStart"/>
      <w:r w:rsidRPr="00910FE4">
        <w:rPr>
          <w:rFonts w:ascii="inherit" w:eastAsia="Times New Roman" w:hAnsi="inherit" w:cs="Segoe UI"/>
          <w:color w:val="454545"/>
          <w:sz w:val="21"/>
          <w:szCs w:val="21"/>
          <w:lang w:eastAsia="ru-RU"/>
        </w:rPr>
        <w:t>рендеринг</w:t>
      </w:r>
      <w:proofErr w:type="spellEnd"/>
      <w:r w:rsidRPr="00910FE4">
        <w:rPr>
          <w:rFonts w:ascii="inherit" w:eastAsia="Times New Roman" w:hAnsi="inherit" w:cs="Segoe UI"/>
          <w:color w:val="454545"/>
          <w:sz w:val="21"/>
          <w:szCs w:val="21"/>
          <w:lang w:eastAsia="ru-RU"/>
        </w:rPr>
        <w:t xml:space="preserve"> на стороне клиента еще довольно статичен или требует установки подключаемых модулей. В примере ниже расширенное взаимодействие с пользователем обеспечивалось за счет богатых возможностей SVG. Независимо от того кода, который будет предоставлен клиенту (в будущем возможно более декларативное взаимодействие), диаграмма отображается с помощью двух ключевых компонентов. Окружение и данные Окружение или фон диаграммы является базовой статической SVG:</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"tipsh"</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"20"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"194"</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"34"</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"tip"</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"20"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"190"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&lt;text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"tiptxt"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"40"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font-size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w:t>
      </w:r>
      <w:r w:rsidRPr="00910FE4">
        <w:rPr>
          <w:rFonts w:ascii="inherit" w:eastAsia="Times New Roman" w:hAnsi="inherit" w:cs="Courier New"/>
          <w:color w:val="008000"/>
          <w:sz w:val="20"/>
          <w:szCs w:val="20"/>
          <w:lang w:val="en-US" w:eastAsia="ru-RU"/>
        </w:rPr>
        <w:lastRenderedPageBreak/>
        <w:t>family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"Arial"</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fill</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"#ffffff"</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visibility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"hidden"</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milliseconds</w:t>
      </w:r>
      <w:r w:rsidRPr="00910FE4">
        <w:rPr>
          <w:rFonts w:ascii="inherit" w:eastAsia="Times New Roman" w:hAnsi="inherit" w:cs="Courier New"/>
          <w:color w:val="000080"/>
          <w:sz w:val="20"/>
          <w:szCs w:val="20"/>
          <w:lang w:val="en-US" w:eastAsia="ru-RU"/>
        </w:rPr>
        <w:t>&lt;/text&gt;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&lt;polygon</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id</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"arrow"</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points</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"10,110 20,105 20,115"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style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"fill:#ffffff"</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&lt;line</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x1</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x2</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"460"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y1</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"359"</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y2</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"359"</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style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"stroke:#cccccc;stroke-width:1"</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Далее каждая отдельная точка данных либо доставляется клиенту и динамически обрабатывается, либо формируется на сервере:</w:t>
      </w:r>
    </w:p>
    <w:p w:rsidR="00910FE4" w:rsidRPr="00910FE4" w:rsidRDefault="00910FE4" w:rsidP="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180" w:afterAutospacing="0" w:line="240" w:lineRule="auto"/>
        <w:rPr>
          <w:rFonts w:ascii="inherit" w:eastAsia="Times New Roman" w:hAnsi="inherit" w:cs="Courier New"/>
          <w:color w:val="454545"/>
          <w:sz w:val="20"/>
          <w:szCs w:val="20"/>
          <w:lang w:val="en-US" w:eastAsia="ru-RU"/>
        </w:rPr>
      </w:pPr>
      <w:r w:rsidRPr="00910FE4">
        <w:rPr>
          <w:rFonts w:ascii="inherit" w:eastAsia="Times New Roman" w:hAnsi="inherit" w:cs="Courier New"/>
          <w:b/>
          <w:bCs/>
          <w:color w:val="000080"/>
          <w:sz w:val="20"/>
          <w:szCs w:val="20"/>
          <w:lang w:val="en-US" w:eastAsia="ru-RU"/>
        </w:rPr>
        <w:t>&lt;text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"348"</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font-size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font-family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"Arial"</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{Page}.svg</w:t>
      </w:r>
      <w:r w:rsidRPr="00910FE4">
        <w:rPr>
          <w:rFonts w:ascii="inherit" w:eastAsia="Times New Roman" w:hAnsi="inherit" w:cs="Courier New"/>
          <w:color w:val="000080"/>
          <w:sz w:val="20"/>
          <w:szCs w:val="20"/>
          <w:lang w:val="en-US" w:eastAsia="ru-RU"/>
        </w:rPr>
        <w:t>&lt;/text&gt;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"115"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"350"</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"86"</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"8"</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style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"fill:url(#inverseblue);filter:url(#Gaussian_Blur);"</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&lt;rect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"115"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"333"</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width</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"86"</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height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"17"</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ry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"12"</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onmouseover</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"changeColor(evt)"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onmousemove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"changeText(evt,'2 milliseconds')"</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onmouseout</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"changeTextNotOver(evt)"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 </w:t>
      </w:r>
      <w:r w:rsidRPr="00910FE4">
        <w:rPr>
          <w:rFonts w:ascii="Courier New" w:eastAsia="Times New Roman" w:hAnsi="Courier New" w:cs="Courier New"/>
          <w:color w:val="454545"/>
          <w:sz w:val="20"/>
          <w:szCs w:val="20"/>
          <w:bdr w:val="none" w:sz="0" w:space="0" w:color="auto" w:frame="1"/>
          <w:lang w:val="en-US" w:eastAsia="ru-RU"/>
        </w:rPr>
        <w:br/>
      </w:r>
      <w:r w:rsidRPr="00910FE4">
        <w:rPr>
          <w:rFonts w:ascii="inherit" w:eastAsia="Times New Roman" w:hAnsi="inherit" w:cs="Courier New"/>
          <w:b/>
          <w:bCs/>
          <w:color w:val="000080"/>
          <w:sz w:val="20"/>
          <w:szCs w:val="20"/>
          <w:lang w:val="en-US" w:eastAsia="ru-RU"/>
        </w:rPr>
        <w:t>&lt;text</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x</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"171"</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"345"</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font-size</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"11"</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font-family</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"Arial"</w:t>
      </w:r>
      <w:r w:rsidRPr="00910FE4">
        <w:rPr>
          <w:rFonts w:ascii="Courier New" w:eastAsia="Times New Roman" w:hAnsi="Courier New" w:cs="Courier New"/>
          <w:color w:val="454545"/>
          <w:sz w:val="20"/>
          <w:lang w:val="en-US" w:eastAsia="ru-RU"/>
        </w:rPr>
        <w:t> </w:t>
      </w:r>
      <w:r w:rsidRPr="00910FE4">
        <w:rPr>
          <w:rFonts w:ascii="inherit" w:eastAsia="Times New Roman" w:hAnsi="inherit" w:cs="Courier New"/>
          <w:color w:val="008000"/>
          <w:sz w:val="20"/>
          <w:szCs w:val="20"/>
          <w:lang w:val="en-US" w:eastAsia="ru-RU"/>
        </w:rPr>
        <w:t>fill</w:t>
      </w:r>
      <w:r w:rsidRPr="00910FE4">
        <w:rPr>
          <w:rFonts w:ascii="Courier New" w:eastAsia="Times New Roman" w:hAnsi="Courier New" w:cs="Courier New"/>
          <w:color w:val="454545"/>
          <w:sz w:val="20"/>
          <w:lang w:val="en-US" w:eastAsia="ru-RU"/>
        </w:rPr>
        <w:t>=</w:t>
      </w:r>
      <w:r w:rsidRPr="00910FE4">
        <w:rPr>
          <w:rFonts w:ascii="inherit" w:eastAsia="Times New Roman" w:hAnsi="inherit" w:cs="Courier New"/>
          <w:color w:val="800000"/>
          <w:sz w:val="20"/>
          <w:szCs w:val="20"/>
          <w:lang w:val="en-US" w:eastAsia="ru-RU"/>
        </w:rPr>
        <w:t>"#ffffff"</w:t>
      </w:r>
      <w:r w:rsidRPr="00910FE4">
        <w:rPr>
          <w:rFonts w:ascii="inherit" w:eastAsia="Times New Roman" w:hAnsi="inherit" w:cs="Courier New"/>
          <w:b/>
          <w:bCs/>
          <w:color w:val="000080"/>
          <w:sz w:val="20"/>
          <w:szCs w:val="20"/>
          <w:lang w:val="en-US" w:eastAsia="ru-RU"/>
        </w:rPr>
        <w:t>&gt;</w:t>
      </w:r>
      <w:r w:rsidRPr="00910FE4">
        <w:rPr>
          <w:rFonts w:ascii="Courier New" w:eastAsia="Times New Roman" w:hAnsi="Courier New" w:cs="Courier New"/>
          <w:color w:val="454545"/>
          <w:sz w:val="20"/>
          <w:lang w:val="en-US" w:eastAsia="ru-RU"/>
        </w:rPr>
        <w:t>6.1%</w:t>
      </w:r>
      <w:r w:rsidRPr="00910FE4">
        <w:rPr>
          <w:rFonts w:ascii="inherit" w:eastAsia="Times New Roman" w:hAnsi="inherit" w:cs="Courier New"/>
          <w:color w:val="000080"/>
          <w:sz w:val="20"/>
          <w:szCs w:val="20"/>
          <w:lang w:val="en-US" w:eastAsia="ru-RU"/>
        </w:rPr>
        <w:t>&lt;/text&gt;</w:t>
      </w:r>
      <w:r w:rsidRPr="00910FE4">
        <w:rPr>
          <w:rFonts w:ascii="Courier New" w:eastAsia="Times New Roman" w:hAnsi="Courier New" w:cs="Courier New"/>
          <w:color w:val="454545"/>
          <w:sz w:val="20"/>
          <w:lang w:val="en-US" w:eastAsia="ru-RU"/>
        </w:rPr>
        <w:t> </w:t>
      </w:r>
    </w:p>
    <w:p w:rsidR="00910FE4" w:rsidRPr="00910FE4" w:rsidRDefault="008B3995" w:rsidP="00910FE4">
      <w:pPr>
        <w:spacing w:before="0" w:beforeAutospacing="0" w:after="0" w:afterAutospacing="0" w:line="240" w:lineRule="auto"/>
        <w:rPr>
          <w:rFonts w:ascii="inherit" w:eastAsia="Times New Roman" w:hAnsi="inherit" w:cs="Segoe UI"/>
          <w:color w:val="454545"/>
          <w:sz w:val="21"/>
          <w:szCs w:val="21"/>
          <w:lang w:val="en-US" w:eastAsia="ru-RU"/>
        </w:rPr>
      </w:pPr>
      <w:r>
        <w:fldChar w:fldCharType="begin"/>
      </w:r>
      <w:r w:rsidRPr="003D6AD2">
        <w:rPr>
          <w:lang w:val="en-US"/>
        </w:rPr>
        <w:instrText>HYPERLINK "http://go.microsoft.com/fwlink/p/?LinkId=215968"</w:instrText>
      </w:r>
      <w:r>
        <w:fldChar w:fldCharType="separate"/>
      </w:r>
      <w:r w:rsidR="00910FE4" w:rsidRPr="00910FE4">
        <w:rPr>
          <w:rFonts w:ascii="Segoe UI" w:eastAsia="Times New Roman" w:hAnsi="Segoe UI" w:cs="Segoe UI"/>
          <w:color w:val="00188F"/>
          <w:sz w:val="21"/>
          <w:lang w:val="en-US" w:eastAsia="ru-RU"/>
        </w:rPr>
        <w:t>http://samples.msdn.microsoft.com/workshop/samples/graphicsInHTML5/svgchart.htm</w:t>
      </w:r>
      <w:r>
        <w:fldChar w:fldCharType="end"/>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Заключение</w:t>
      </w:r>
    </w:p>
    <w:p w:rsidR="00910FE4" w:rsidRPr="00910FE4"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eastAsia="ru-RU"/>
        </w:rPr>
        <w:t xml:space="preserve">Результаты анализа существующих технологий векторной графики, доступных в последних версиях браузеров говорят о том, что стандартные веб-технологии можно интерактивно и успешно применять в рамках существующих и новых сценариев. У нас есть все возможности, чтобы обеспечить декларативной анимации поддержку рекламных площадей в будущем. При разработке функций на основе сценариев мы можем опережать конкурентов и обеспечивать богатые возможности графики, основанной на стандартах, в </w:t>
      </w:r>
      <w:proofErr w:type="spellStart"/>
      <w:r w:rsidRPr="00910FE4">
        <w:rPr>
          <w:rFonts w:ascii="inherit" w:eastAsia="Times New Roman" w:hAnsi="inherit" w:cs="Segoe UI"/>
          <w:color w:val="454545"/>
          <w:sz w:val="21"/>
          <w:szCs w:val="21"/>
          <w:lang w:eastAsia="ru-RU"/>
        </w:rPr>
        <w:t>веб-приложениях</w:t>
      </w:r>
      <w:proofErr w:type="spellEnd"/>
      <w:r w:rsidRPr="00910FE4">
        <w:rPr>
          <w:rFonts w:ascii="inherit" w:eastAsia="Times New Roman" w:hAnsi="inherit" w:cs="Segoe UI"/>
          <w:color w:val="454545"/>
          <w:sz w:val="21"/>
          <w:szCs w:val="21"/>
          <w:lang w:eastAsia="ru-RU"/>
        </w:rPr>
        <w:t xml:space="preserve"> и на </w:t>
      </w:r>
      <w:proofErr w:type="spellStart"/>
      <w:r w:rsidRPr="00910FE4">
        <w:rPr>
          <w:rFonts w:ascii="inherit" w:eastAsia="Times New Roman" w:hAnsi="inherit" w:cs="Segoe UI"/>
          <w:color w:val="454545"/>
          <w:sz w:val="21"/>
          <w:szCs w:val="21"/>
          <w:lang w:eastAsia="ru-RU"/>
        </w:rPr>
        <w:t>веб-страницах</w:t>
      </w:r>
      <w:proofErr w:type="spellEnd"/>
      <w:r w:rsidRPr="00910FE4">
        <w:rPr>
          <w:rFonts w:ascii="inherit" w:eastAsia="Times New Roman" w:hAnsi="inherit" w:cs="Segoe UI"/>
          <w:color w:val="454545"/>
          <w:sz w:val="21"/>
          <w:szCs w:val="21"/>
          <w:lang w:eastAsia="ru-RU"/>
        </w:rPr>
        <w:t>.</w:t>
      </w:r>
    </w:p>
    <w:p w:rsidR="00910FE4" w:rsidRPr="00910FE4" w:rsidRDefault="00910FE4" w:rsidP="00910FE4">
      <w:pPr>
        <w:spacing w:line="240" w:lineRule="auto"/>
        <w:outlineLvl w:val="1"/>
        <w:rPr>
          <w:rFonts w:ascii="Segoe UI" w:eastAsia="Times New Roman" w:hAnsi="Segoe UI" w:cs="Segoe UI"/>
          <w:b/>
          <w:bCs/>
          <w:color w:val="454545"/>
          <w:sz w:val="36"/>
          <w:szCs w:val="36"/>
          <w:lang w:eastAsia="ru-RU"/>
        </w:rPr>
      </w:pPr>
      <w:r w:rsidRPr="00910FE4">
        <w:rPr>
          <w:rFonts w:ascii="Segoe UI" w:eastAsia="Times New Roman" w:hAnsi="Segoe UI" w:cs="Segoe UI"/>
          <w:b/>
          <w:bCs/>
          <w:color w:val="454545"/>
          <w:sz w:val="36"/>
          <w:szCs w:val="36"/>
          <w:lang w:eastAsia="ru-RU"/>
        </w:rPr>
        <w:t>Связанные разделы</w:t>
      </w:r>
    </w:p>
    <w:p w:rsidR="00910FE4" w:rsidRPr="003B03C5"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20" w:history="1">
        <w:r w:rsidR="00910FE4" w:rsidRPr="00910FE4">
          <w:rPr>
            <w:rFonts w:ascii="Segoe UI" w:eastAsia="Times New Roman" w:hAnsi="Segoe UI" w:cs="Segoe UI"/>
            <w:color w:val="00188F"/>
            <w:sz w:val="21"/>
            <w:lang w:eastAsia="ru-RU"/>
          </w:rPr>
          <w:t>Графика</w:t>
        </w:r>
        <w:r w:rsidR="00910FE4" w:rsidRPr="003B03C5">
          <w:rPr>
            <w:rFonts w:ascii="Segoe UI" w:eastAsia="Times New Roman" w:hAnsi="Segoe UI" w:cs="Segoe UI"/>
            <w:color w:val="00188F"/>
            <w:sz w:val="21"/>
            <w:lang w:eastAsia="ru-RU"/>
          </w:rPr>
          <w:t xml:space="preserve"> </w:t>
        </w:r>
        <w:r w:rsidR="00910FE4" w:rsidRPr="00910FE4">
          <w:rPr>
            <w:rFonts w:ascii="Segoe UI" w:eastAsia="Times New Roman" w:hAnsi="Segoe UI" w:cs="Segoe UI"/>
            <w:color w:val="00188F"/>
            <w:sz w:val="21"/>
            <w:lang w:eastAsia="ru-RU"/>
          </w:rPr>
          <w:t>в</w:t>
        </w:r>
        <w:r w:rsidR="00910FE4" w:rsidRPr="003B03C5">
          <w:rPr>
            <w:rFonts w:ascii="Segoe UI" w:eastAsia="Times New Roman" w:hAnsi="Segoe UI" w:cs="Segoe UI"/>
            <w:color w:val="00188F"/>
            <w:sz w:val="21"/>
            <w:lang w:eastAsia="ru-RU"/>
          </w:rPr>
          <w:t xml:space="preserve"> </w:t>
        </w:r>
        <w:r w:rsidR="00910FE4" w:rsidRPr="00910FE4">
          <w:rPr>
            <w:rFonts w:ascii="Segoe UI" w:eastAsia="Times New Roman" w:hAnsi="Segoe UI" w:cs="Segoe UI"/>
            <w:color w:val="00188F"/>
            <w:sz w:val="21"/>
            <w:lang w:val="en-US" w:eastAsia="ru-RU"/>
          </w:rPr>
          <w:t>HTML</w:t>
        </w:r>
        <w:r w:rsidR="00910FE4" w:rsidRPr="003B03C5">
          <w:rPr>
            <w:rFonts w:ascii="Segoe UI" w:eastAsia="Times New Roman" w:hAnsi="Segoe UI" w:cs="Segoe UI"/>
            <w:color w:val="00188F"/>
            <w:sz w:val="21"/>
            <w:lang w:eastAsia="ru-RU"/>
          </w:rPr>
          <w:t>5</w:t>
        </w:r>
      </w:hyperlink>
    </w:p>
    <w:p w:rsidR="00910FE4" w:rsidRPr="003B03C5"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21" w:history="1">
        <w:r w:rsidR="00910FE4" w:rsidRPr="00910FE4">
          <w:rPr>
            <w:rFonts w:ascii="inherit" w:eastAsia="Times New Roman" w:hAnsi="inherit" w:cs="Segoe UI"/>
            <w:b/>
            <w:bCs/>
            <w:color w:val="00188F"/>
            <w:sz w:val="21"/>
            <w:lang w:val="en-US" w:eastAsia="ru-RU"/>
          </w:rPr>
          <w:t>Scalable</w:t>
        </w:r>
        <w:r w:rsidR="00910FE4" w:rsidRPr="003B03C5">
          <w:rPr>
            <w:rFonts w:ascii="inherit" w:eastAsia="Times New Roman" w:hAnsi="inherit" w:cs="Segoe UI"/>
            <w:b/>
            <w:bCs/>
            <w:color w:val="00188F"/>
            <w:sz w:val="21"/>
            <w:lang w:eastAsia="ru-RU"/>
          </w:rPr>
          <w:t xml:space="preserve"> </w:t>
        </w:r>
        <w:r w:rsidR="00910FE4" w:rsidRPr="00910FE4">
          <w:rPr>
            <w:rFonts w:ascii="inherit" w:eastAsia="Times New Roman" w:hAnsi="inherit" w:cs="Segoe UI"/>
            <w:b/>
            <w:bCs/>
            <w:color w:val="00188F"/>
            <w:sz w:val="21"/>
            <w:lang w:val="en-US" w:eastAsia="ru-RU"/>
          </w:rPr>
          <w:t>Vector</w:t>
        </w:r>
        <w:r w:rsidR="00910FE4" w:rsidRPr="003B03C5">
          <w:rPr>
            <w:rFonts w:ascii="inherit" w:eastAsia="Times New Roman" w:hAnsi="inherit" w:cs="Segoe UI"/>
            <w:b/>
            <w:bCs/>
            <w:color w:val="00188F"/>
            <w:sz w:val="21"/>
            <w:lang w:eastAsia="ru-RU"/>
          </w:rPr>
          <w:t xml:space="preserve"> </w:t>
        </w:r>
        <w:r w:rsidR="00910FE4" w:rsidRPr="00910FE4">
          <w:rPr>
            <w:rFonts w:ascii="inherit" w:eastAsia="Times New Roman" w:hAnsi="inherit" w:cs="Segoe UI"/>
            <w:b/>
            <w:bCs/>
            <w:color w:val="00188F"/>
            <w:sz w:val="21"/>
            <w:lang w:val="en-US" w:eastAsia="ru-RU"/>
          </w:rPr>
          <w:t>Graphics</w:t>
        </w:r>
        <w:r w:rsidR="00910FE4" w:rsidRPr="003B03C5">
          <w:rPr>
            <w:rFonts w:ascii="inherit" w:eastAsia="Times New Roman" w:hAnsi="inherit" w:cs="Segoe UI"/>
            <w:b/>
            <w:bCs/>
            <w:color w:val="00188F"/>
            <w:sz w:val="21"/>
            <w:lang w:eastAsia="ru-RU"/>
          </w:rPr>
          <w:t xml:space="preserve"> (</w:t>
        </w:r>
        <w:r w:rsidR="00910FE4" w:rsidRPr="00910FE4">
          <w:rPr>
            <w:rFonts w:ascii="inherit" w:eastAsia="Times New Roman" w:hAnsi="inherit" w:cs="Segoe UI"/>
            <w:b/>
            <w:bCs/>
            <w:color w:val="00188F"/>
            <w:sz w:val="21"/>
            <w:lang w:val="en-US" w:eastAsia="ru-RU"/>
          </w:rPr>
          <w:t>SVG</w:t>
        </w:r>
        <w:r w:rsidR="00910FE4" w:rsidRPr="003B03C5">
          <w:rPr>
            <w:rFonts w:ascii="inherit" w:eastAsia="Times New Roman" w:hAnsi="inherit" w:cs="Segoe UI"/>
            <w:b/>
            <w:bCs/>
            <w:color w:val="00188F"/>
            <w:sz w:val="21"/>
            <w:lang w:eastAsia="ru-RU"/>
          </w:rPr>
          <w:t>)</w:t>
        </w:r>
      </w:hyperlink>
    </w:p>
    <w:p w:rsidR="00910FE4" w:rsidRPr="003D6AD2" w:rsidRDefault="008B3995" w:rsidP="00910FE4">
      <w:pPr>
        <w:spacing w:before="0" w:beforeAutospacing="0" w:after="0" w:afterAutospacing="0" w:line="240" w:lineRule="auto"/>
        <w:rPr>
          <w:rFonts w:ascii="inherit" w:eastAsia="Times New Roman" w:hAnsi="inherit" w:cs="Segoe UI"/>
          <w:color w:val="454545"/>
          <w:sz w:val="21"/>
          <w:szCs w:val="21"/>
          <w:lang w:eastAsia="ru-RU"/>
        </w:rPr>
      </w:pPr>
      <w:hyperlink r:id="rId22" w:history="1">
        <w:r w:rsidR="00910FE4" w:rsidRPr="00910FE4">
          <w:rPr>
            <w:rFonts w:ascii="inherit" w:eastAsia="Times New Roman" w:hAnsi="inherit" w:cs="Segoe UI"/>
            <w:b/>
            <w:bCs/>
            <w:color w:val="00188F"/>
            <w:sz w:val="21"/>
            <w:lang w:val="en-US" w:eastAsia="ru-RU"/>
          </w:rPr>
          <w:t>CANVAS</w:t>
        </w:r>
        <w:r w:rsidR="00910FE4" w:rsidRPr="003D6AD2">
          <w:rPr>
            <w:rFonts w:ascii="inherit" w:eastAsia="Times New Roman" w:hAnsi="inherit" w:cs="Segoe UI"/>
            <w:b/>
            <w:bCs/>
            <w:color w:val="00188F"/>
            <w:sz w:val="21"/>
            <w:lang w:eastAsia="ru-RU"/>
          </w:rPr>
          <w:t xml:space="preserve"> </w:t>
        </w:r>
        <w:r w:rsidR="00910FE4" w:rsidRPr="00910FE4">
          <w:rPr>
            <w:rFonts w:ascii="inherit" w:eastAsia="Times New Roman" w:hAnsi="inherit" w:cs="Segoe UI"/>
            <w:b/>
            <w:bCs/>
            <w:color w:val="00188F"/>
            <w:sz w:val="21"/>
            <w:lang w:val="en-US" w:eastAsia="ru-RU"/>
          </w:rPr>
          <w:t>Element</w:t>
        </w:r>
        <w:r w:rsidR="00910FE4" w:rsidRPr="003D6AD2">
          <w:rPr>
            <w:rFonts w:ascii="inherit" w:eastAsia="Times New Roman" w:hAnsi="inherit" w:cs="Segoe UI"/>
            <w:b/>
            <w:bCs/>
            <w:color w:val="00188F"/>
            <w:sz w:val="21"/>
            <w:lang w:eastAsia="ru-RU"/>
          </w:rPr>
          <w:t xml:space="preserve"> | </w:t>
        </w:r>
        <w:r w:rsidR="00910FE4" w:rsidRPr="00910FE4">
          <w:rPr>
            <w:rFonts w:ascii="inherit" w:eastAsia="Times New Roman" w:hAnsi="inherit" w:cs="Segoe UI"/>
            <w:b/>
            <w:bCs/>
            <w:color w:val="00188F"/>
            <w:sz w:val="21"/>
            <w:lang w:val="en-US" w:eastAsia="ru-RU"/>
          </w:rPr>
          <w:t>canvas</w:t>
        </w:r>
        <w:r w:rsidR="00910FE4" w:rsidRPr="003D6AD2">
          <w:rPr>
            <w:rFonts w:ascii="inherit" w:eastAsia="Times New Roman" w:hAnsi="inherit" w:cs="Segoe UI"/>
            <w:b/>
            <w:bCs/>
            <w:color w:val="00188F"/>
            <w:sz w:val="21"/>
            <w:lang w:eastAsia="ru-RU"/>
          </w:rPr>
          <w:t xml:space="preserve"> </w:t>
        </w:r>
        <w:r w:rsidR="00910FE4" w:rsidRPr="00910FE4">
          <w:rPr>
            <w:rFonts w:ascii="inherit" w:eastAsia="Times New Roman" w:hAnsi="inherit" w:cs="Segoe UI"/>
            <w:b/>
            <w:bCs/>
            <w:color w:val="00188F"/>
            <w:sz w:val="21"/>
            <w:lang w:val="en-US" w:eastAsia="ru-RU"/>
          </w:rPr>
          <w:t>Object</w:t>
        </w:r>
      </w:hyperlink>
    </w:p>
    <w:p w:rsidR="00910FE4" w:rsidRPr="003D6AD2" w:rsidRDefault="00910FE4" w:rsidP="00910FE4">
      <w:pPr>
        <w:spacing w:before="0" w:beforeAutospacing="0" w:after="0"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val="en-US" w:eastAsia="ru-RU"/>
        </w:rPr>
        <w:t> </w:t>
      </w:r>
    </w:p>
    <w:p w:rsidR="00910FE4" w:rsidRPr="003D6AD2" w:rsidRDefault="00910FE4" w:rsidP="00910FE4">
      <w:pPr>
        <w:spacing w:before="0" w:beforeAutospacing="0" w:after="75" w:afterAutospacing="0" w:line="240" w:lineRule="auto"/>
        <w:rPr>
          <w:rFonts w:ascii="inherit" w:eastAsia="Times New Roman" w:hAnsi="inherit" w:cs="Segoe UI"/>
          <w:color w:val="454545"/>
          <w:sz w:val="21"/>
          <w:szCs w:val="21"/>
          <w:lang w:eastAsia="ru-RU"/>
        </w:rPr>
      </w:pPr>
      <w:r w:rsidRPr="00910FE4">
        <w:rPr>
          <w:rFonts w:ascii="inherit" w:eastAsia="Times New Roman" w:hAnsi="inherit" w:cs="Segoe UI"/>
          <w:color w:val="454545"/>
          <w:sz w:val="21"/>
          <w:szCs w:val="21"/>
          <w:lang w:val="en-US" w:eastAsia="ru-RU"/>
        </w:rPr>
        <w:t> </w:t>
      </w:r>
    </w:p>
    <w:p w:rsidR="00910FE4" w:rsidRPr="003A235E" w:rsidRDefault="003A235E" w:rsidP="003A235E">
      <w:pPr>
        <w:pStyle w:val="aa"/>
        <w:rPr>
          <w:color w:val="FF0000"/>
          <w:sz w:val="36"/>
          <w:szCs w:val="36"/>
        </w:rPr>
      </w:pPr>
      <w:bookmarkStart w:id="0" w:name="feedback"/>
      <w:bookmarkEnd w:id="0"/>
      <w:r w:rsidRPr="003A235E">
        <w:t xml:space="preserve">                                                         </w:t>
      </w:r>
      <w:r w:rsidRPr="003A235E">
        <w:rPr>
          <w:color w:val="FF0000"/>
          <w:sz w:val="36"/>
          <w:szCs w:val="36"/>
        </w:rPr>
        <w:t xml:space="preserve">*  *  *  *  * </w:t>
      </w:r>
    </w:p>
    <w:p w:rsidR="003A235E" w:rsidRDefault="003A235E" w:rsidP="003A235E">
      <w:pPr>
        <w:pStyle w:val="aa"/>
      </w:pPr>
      <w:r>
        <w:t xml:space="preserve">Данное примечание сделано уже не автором статьи, а мною, т.е. владельцем </w:t>
      </w:r>
      <w:hyperlink r:id="rId23" w:history="1">
        <w:r w:rsidRPr="003A235E">
          <w:rPr>
            <w:rStyle w:val="a4"/>
            <w:b/>
          </w:rPr>
          <w:t>сайта</w:t>
        </w:r>
      </w:hyperlink>
      <w:r>
        <w:t xml:space="preserve">, где Вы её взяли.  Посмотреть  </w:t>
      </w:r>
      <w:r w:rsidRPr="008B00EA">
        <w:rPr>
          <w:b/>
          <w:u w:val="single"/>
        </w:rPr>
        <w:t>п</w:t>
      </w:r>
      <w:r w:rsidR="008B00EA" w:rsidRPr="008B00EA">
        <w:rPr>
          <w:b/>
          <w:u w:val="single"/>
        </w:rPr>
        <w:t>ростые  п</w:t>
      </w:r>
      <w:r w:rsidRPr="008B00EA">
        <w:rPr>
          <w:b/>
          <w:u w:val="single"/>
        </w:rPr>
        <w:t>римеры  использования</w:t>
      </w:r>
      <w:r>
        <w:t xml:space="preserve">  этих технологий можно </w:t>
      </w:r>
      <w:r w:rsidR="008B00EA">
        <w:t xml:space="preserve">на  его же  соответствующих  страницах. </w:t>
      </w:r>
    </w:p>
    <w:p w:rsidR="008B00EA" w:rsidRPr="003D6AD2" w:rsidRDefault="009C0A81" w:rsidP="003A235E">
      <w:pPr>
        <w:pStyle w:val="aa"/>
        <w:rPr>
          <w:b/>
        </w:rPr>
      </w:pPr>
      <w:r>
        <w:t xml:space="preserve">Использование тэга </w:t>
      </w:r>
      <w:r w:rsidRPr="009C0A81">
        <w:t xml:space="preserve"> </w:t>
      </w:r>
      <w:r w:rsidRPr="009C0A81">
        <w:rPr>
          <w:b/>
          <w:lang w:val="en-US"/>
        </w:rPr>
        <w:t>SVG</w:t>
      </w:r>
      <w:r>
        <w:rPr>
          <w:b/>
        </w:rPr>
        <w:t xml:space="preserve"> </w:t>
      </w:r>
      <w:r>
        <w:t xml:space="preserve"> (основы рисования) здесь:  </w:t>
      </w:r>
      <w:hyperlink r:id="rId24" w:history="1">
        <w:r w:rsidRPr="009C0A81">
          <w:rPr>
            <w:rStyle w:val="a4"/>
            <w:b/>
          </w:rPr>
          <w:t xml:space="preserve">«Рисование в </w:t>
        </w:r>
        <w:r w:rsidRPr="009C0A81">
          <w:rPr>
            <w:rStyle w:val="a4"/>
            <w:b/>
            <w:lang w:val="en-US"/>
          </w:rPr>
          <w:t>HTML</w:t>
        </w:r>
        <w:r w:rsidRPr="009C0A81">
          <w:rPr>
            <w:rStyle w:val="a4"/>
            <w:b/>
          </w:rPr>
          <w:t>»</w:t>
        </w:r>
      </w:hyperlink>
      <w:r w:rsidRPr="009C0A81">
        <w:rPr>
          <w:b/>
        </w:rPr>
        <w:t xml:space="preserve"> </w:t>
      </w:r>
    </w:p>
    <w:p w:rsidR="00EF4100" w:rsidRPr="003D6AD2" w:rsidRDefault="00EF4100" w:rsidP="003A235E">
      <w:pPr>
        <w:pStyle w:val="aa"/>
        <w:rPr>
          <w:b/>
        </w:rPr>
      </w:pPr>
    </w:p>
    <w:p w:rsidR="009C0A81" w:rsidRPr="003D6AD2" w:rsidRDefault="009C0A81" w:rsidP="003A235E">
      <w:pPr>
        <w:pStyle w:val="aa"/>
        <w:rPr>
          <w:b/>
        </w:rPr>
      </w:pPr>
      <w:r>
        <w:t xml:space="preserve">Примеры </w:t>
      </w:r>
      <w:r w:rsidRPr="009C0A81">
        <w:rPr>
          <w:b/>
        </w:rPr>
        <w:t xml:space="preserve">рисунков </w:t>
      </w:r>
      <w:r w:rsidRPr="009C0A81">
        <w:rPr>
          <w:b/>
          <w:lang w:val="en-US"/>
        </w:rPr>
        <w:t>SVG</w:t>
      </w:r>
      <w:r>
        <w:t xml:space="preserve">  здесь:  </w:t>
      </w:r>
      <w:hyperlink r:id="rId25" w:history="1">
        <w:r w:rsidRPr="009C0A81">
          <w:rPr>
            <w:rStyle w:val="a4"/>
            <w:b/>
          </w:rPr>
          <w:t>«</w:t>
        </w:r>
        <w:r w:rsidRPr="009C0A81">
          <w:rPr>
            <w:rStyle w:val="a4"/>
            <w:b/>
            <w:lang w:val="en-US"/>
          </w:rPr>
          <w:t>SVG</w:t>
        </w:r>
        <w:r w:rsidRPr="009C0A81">
          <w:rPr>
            <w:rStyle w:val="a4"/>
            <w:b/>
          </w:rPr>
          <w:t>-рисунки»</w:t>
        </w:r>
      </w:hyperlink>
      <w:r w:rsidRPr="009C0A81">
        <w:rPr>
          <w:b/>
        </w:rPr>
        <w:t xml:space="preserve"> </w:t>
      </w:r>
    </w:p>
    <w:p w:rsidR="00EF4100" w:rsidRPr="003D6AD2" w:rsidRDefault="00EF4100" w:rsidP="003A235E">
      <w:pPr>
        <w:pStyle w:val="aa"/>
        <w:rPr>
          <w:b/>
        </w:rPr>
      </w:pPr>
    </w:p>
    <w:p w:rsidR="009C0A81" w:rsidRPr="00EF4100" w:rsidRDefault="00831AD7" w:rsidP="003A235E">
      <w:pPr>
        <w:pStyle w:val="aa"/>
        <w:rPr>
          <w:b/>
        </w:rPr>
      </w:pPr>
      <w:r>
        <w:t xml:space="preserve">Примеры анимации, </w:t>
      </w:r>
      <w:r w:rsidRPr="00831AD7">
        <w:rPr>
          <w:b/>
        </w:rPr>
        <w:t xml:space="preserve">сделанной в </w:t>
      </w:r>
      <w:r w:rsidRPr="00831AD7">
        <w:rPr>
          <w:b/>
          <w:lang w:val="en-US"/>
        </w:rPr>
        <w:t>SVG</w:t>
      </w:r>
      <w:r>
        <w:t xml:space="preserve">, показал здесь:  </w:t>
      </w:r>
      <w:hyperlink r:id="rId26" w:history="1">
        <w:r w:rsidRPr="00831AD7">
          <w:rPr>
            <w:rStyle w:val="a4"/>
            <w:b/>
          </w:rPr>
          <w:t>«</w:t>
        </w:r>
        <w:r w:rsidRPr="00831AD7">
          <w:rPr>
            <w:rStyle w:val="a4"/>
            <w:b/>
            <w:lang w:val="en-US"/>
          </w:rPr>
          <w:t>SVG</w:t>
        </w:r>
        <w:r w:rsidRPr="00831AD7">
          <w:rPr>
            <w:rStyle w:val="a4"/>
            <w:b/>
          </w:rPr>
          <w:t>-анимация»</w:t>
        </w:r>
      </w:hyperlink>
      <w:r w:rsidRPr="00831AD7">
        <w:rPr>
          <w:b/>
        </w:rPr>
        <w:t xml:space="preserve"> </w:t>
      </w:r>
      <w:r w:rsidR="00EF4100" w:rsidRPr="00EF4100">
        <w:rPr>
          <w:b/>
        </w:rPr>
        <w:t xml:space="preserve"> </w:t>
      </w:r>
    </w:p>
    <w:p w:rsidR="00EF4100" w:rsidRPr="00EF4100" w:rsidRDefault="00EF4100" w:rsidP="003A235E">
      <w:pPr>
        <w:pStyle w:val="aa"/>
        <w:rPr>
          <w:b/>
        </w:rPr>
      </w:pPr>
    </w:p>
    <w:p w:rsidR="00831AD7" w:rsidRPr="00EF4100" w:rsidRDefault="00831AD7" w:rsidP="003A235E">
      <w:pPr>
        <w:pStyle w:val="aa"/>
        <w:rPr>
          <w:b/>
        </w:rPr>
      </w:pPr>
      <w:r>
        <w:rPr>
          <w:b/>
        </w:rPr>
        <w:t xml:space="preserve">Матричная </w:t>
      </w:r>
      <w:r>
        <w:rPr>
          <w:b/>
          <w:lang w:val="en-US"/>
        </w:rPr>
        <w:t>SVG</w:t>
      </w:r>
      <w:r w:rsidRPr="00831AD7">
        <w:rPr>
          <w:b/>
        </w:rPr>
        <w:t>-</w:t>
      </w:r>
      <w:r>
        <w:rPr>
          <w:b/>
        </w:rPr>
        <w:t>трансформация</w:t>
      </w:r>
      <w:r>
        <w:t xml:space="preserve"> здесь:  </w:t>
      </w:r>
      <w:hyperlink r:id="rId27" w:history="1">
        <w:r w:rsidRPr="00831AD7">
          <w:rPr>
            <w:rStyle w:val="a4"/>
            <w:b/>
          </w:rPr>
          <w:t>«Матричная трансформация»</w:t>
        </w:r>
      </w:hyperlink>
      <w:r w:rsidRPr="00831AD7">
        <w:rPr>
          <w:b/>
        </w:rPr>
        <w:t xml:space="preserve"> </w:t>
      </w:r>
      <w:r w:rsidR="00EF4100" w:rsidRPr="00EF4100">
        <w:rPr>
          <w:b/>
        </w:rPr>
        <w:t xml:space="preserve"> </w:t>
      </w:r>
    </w:p>
    <w:p w:rsidR="00EF4100" w:rsidRPr="00EF4100" w:rsidRDefault="00EF4100" w:rsidP="003A235E">
      <w:pPr>
        <w:pStyle w:val="aa"/>
        <w:rPr>
          <w:b/>
        </w:rPr>
      </w:pPr>
    </w:p>
    <w:p w:rsidR="00831AD7" w:rsidRPr="003D6AD2" w:rsidRDefault="00831AD7" w:rsidP="003A235E">
      <w:pPr>
        <w:pStyle w:val="aa"/>
        <w:rPr>
          <w:b/>
        </w:rPr>
      </w:pPr>
      <w:r w:rsidRPr="00831AD7">
        <w:t>У</w:t>
      </w:r>
      <w:r>
        <w:t xml:space="preserve">знать  о тэге  для </w:t>
      </w:r>
      <w:r w:rsidRPr="0068040E">
        <w:rPr>
          <w:b/>
        </w:rPr>
        <w:t>динамического  рисования</w:t>
      </w:r>
      <w:r>
        <w:t xml:space="preserve"> можно здесь:  </w:t>
      </w:r>
      <w:hyperlink r:id="rId28" w:history="1">
        <w:r w:rsidRPr="00831AD7">
          <w:rPr>
            <w:rStyle w:val="a4"/>
            <w:b/>
          </w:rPr>
          <w:t xml:space="preserve">«Тэг </w:t>
        </w:r>
        <w:r w:rsidRPr="00831AD7">
          <w:rPr>
            <w:rStyle w:val="a4"/>
            <w:b/>
            <w:lang w:val="en-US"/>
          </w:rPr>
          <w:t>CANVAS</w:t>
        </w:r>
        <w:r w:rsidRPr="00831AD7">
          <w:rPr>
            <w:rStyle w:val="a4"/>
            <w:b/>
          </w:rPr>
          <w:t>»</w:t>
        </w:r>
      </w:hyperlink>
      <w:r w:rsidR="00EF4100" w:rsidRPr="00EF4100">
        <w:rPr>
          <w:b/>
        </w:rPr>
        <w:t xml:space="preserve">  </w:t>
      </w:r>
    </w:p>
    <w:p w:rsidR="00EF4100" w:rsidRPr="003D6AD2" w:rsidRDefault="00EF4100" w:rsidP="003A235E">
      <w:pPr>
        <w:pStyle w:val="aa"/>
        <w:rPr>
          <w:b/>
        </w:rPr>
      </w:pPr>
    </w:p>
    <w:p w:rsidR="00EF4100" w:rsidRPr="00EF4100" w:rsidRDefault="00EF4100" w:rsidP="003A235E">
      <w:pPr>
        <w:pStyle w:val="aa"/>
      </w:pPr>
      <w:r>
        <w:t xml:space="preserve">Примеры </w:t>
      </w:r>
      <w:r w:rsidRPr="0013296F">
        <w:rPr>
          <w:b/>
        </w:rPr>
        <w:t xml:space="preserve">рисунков </w:t>
      </w:r>
      <w:r w:rsidRPr="0013296F">
        <w:rPr>
          <w:b/>
          <w:lang w:val="en-US"/>
        </w:rPr>
        <w:t>CANVAS</w:t>
      </w:r>
      <w:r>
        <w:t xml:space="preserve"> здесь:  </w:t>
      </w:r>
      <w:hyperlink r:id="rId29" w:history="1">
        <w:r w:rsidRPr="00EF4100">
          <w:rPr>
            <w:rStyle w:val="a4"/>
            <w:b/>
          </w:rPr>
          <w:t xml:space="preserve">«Рисование в </w:t>
        </w:r>
        <w:r w:rsidRPr="00EF4100">
          <w:rPr>
            <w:rStyle w:val="a4"/>
            <w:b/>
            <w:lang w:val="en-US"/>
          </w:rPr>
          <w:t>JavaScript</w:t>
        </w:r>
        <w:r w:rsidRPr="00EF4100">
          <w:rPr>
            <w:rStyle w:val="a4"/>
            <w:b/>
          </w:rPr>
          <w:t>»</w:t>
        </w:r>
      </w:hyperlink>
    </w:p>
    <w:p w:rsidR="00831AD7" w:rsidRDefault="00831AD7" w:rsidP="003A235E">
      <w:pPr>
        <w:pStyle w:val="aa"/>
      </w:pPr>
    </w:p>
    <w:p w:rsidR="0068040E" w:rsidRPr="00CE2880" w:rsidRDefault="0068040E" w:rsidP="003A235E">
      <w:pPr>
        <w:pStyle w:val="aa"/>
        <w:rPr>
          <w:b/>
        </w:rPr>
      </w:pPr>
      <w:r w:rsidRPr="0068040E">
        <w:rPr>
          <w:b/>
        </w:rPr>
        <w:t>Очистку</w:t>
      </w:r>
      <w:r>
        <w:t xml:space="preserve">  «холста»  </w:t>
      </w:r>
      <w:r w:rsidRPr="0068040E">
        <w:rPr>
          <w:b/>
        </w:rPr>
        <w:t xml:space="preserve">от рисунков  </w:t>
      </w:r>
      <w:r w:rsidRPr="0068040E">
        <w:rPr>
          <w:b/>
          <w:lang w:val="en-US"/>
        </w:rPr>
        <w:t>CANVAS</w:t>
      </w:r>
      <w:r>
        <w:t xml:space="preserve">  показал здесь:  </w:t>
      </w:r>
      <w:hyperlink r:id="rId30" w:history="1">
        <w:r w:rsidRPr="0068040E">
          <w:rPr>
            <w:rStyle w:val="a4"/>
            <w:b/>
          </w:rPr>
          <w:t>«Очистка холста»</w:t>
        </w:r>
      </w:hyperlink>
      <w:r w:rsidR="00CE2880" w:rsidRPr="00CE2880">
        <w:rPr>
          <w:b/>
        </w:rPr>
        <w:t xml:space="preserve"> </w:t>
      </w:r>
    </w:p>
    <w:p w:rsidR="00CE2880" w:rsidRPr="003D6AD2" w:rsidRDefault="00CE2880" w:rsidP="003A235E">
      <w:pPr>
        <w:pStyle w:val="aa"/>
      </w:pPr>
    </w:p>
    <w:p w:rsidR="00CE2880" w:rsidRDefault="00CE2880" w:rsidP="003A235E">
      <w:pPr>
        <w:pStyle w:val="aa"/>
      </w:pPr>
      <w:r>
        <w:t xml:space="preserve">Создавал эти страницы во время обучения и практических тренировок по  изученному материалу.  До сих пор сам пользуюсь ими, как удобным </w:t>
      </w:r>
      <w:r w:rsidRPr="00CE2880">
        <w:rPr>
          <w:b/>
          <w:color w:val="FF0000"/>
        </w:rPr>
        <w:t>он-лайн справочником</w:t>
      </w:r>
      <w:r>
        <w:t xml:space="preserve">. </w:t>
      </w:r>
    </w:p>
    <w:p w:rsidR="00CE2880" w:rsidRPr="00CE2880" w:rsidRDefault="00CE2880" w:rsidP="003A235E">
      <w:pPr>
        <w:pStyle w:val="aa"/>
      </w:pPr>
      <w:r>
        <w:t>Надеюсь, они помогут и Вам освоить эти технологии.</w:t>
      </w:r>
    </w:p>
    <w:sectPr w:rsidR="00CE2880" w:rsidRPr="00CE2880" w:rsidSect="00884B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0E2A"/>
    <w:multiLevelType w:val="multilevel"/>
    <w:tmpl w:val="1492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1649A2"/>
    <w:multiLevelType w:val="multilevel"/>
    <w:tmpl w:val="22C8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87B7E"/>
    <w:multiLevelType w:val="multilevel"/>
    <w:tmpl w:val="AF4C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20B6F"/>
    <w:multiLevelType w:val="multilevel"/>
    <w:tmpl w:val="8DA6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610A36"/>
    <w:multiLevelType w:val="multilevel"/>
    <w:tmpl w:val="DEA6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8F5B15"/>
    <w:multiLevelType w:val="multilevel"/>
    <w:tmpl w:val="0D5CD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174265"/>
    <w:multiLevelType w:val="multilevel"/>
    <w:tmpl w:val="CE7E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174C13"/>
    <w:multiLevelType w:val="multilevel"/>
    <w:tmpl w:val="6C32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B6162A"/>
    <w:multiLevelType w:val="multilevel"/>
    <w:tmpl w:val="F854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8"/>
  </w:num>
  <w:num w:numId="4">
    <w:abstractNumId w:val="2"/>
  </w:num>
  <w:num w:numId="5">
    <w:abstractNumId w:val="3"/>
  </w:num>
  <w:num w:numId="6">
    <w:abstractNumId w:val="0"/>
  </w:num>
  <w:num w:numId="7">
    <w:abstractNumId w:val="6"/>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0"/>
  <w:defaultTabStop w:val="708"/>
  <w:characterSpacingControl w:val="doNotCompress"/>
  <w:compat/>
  <w:rsids>
    <w:rsidRoot w:val="00910FE4"/>
    <w:rsid w:val="000E136B"/>
    <w:rsid w:val="00111334"/>
    <w:rsid w:val="0013296F"/>
    <w:rsid w:val="0030737B"/>
    <w:rsid w:val="00364CD4"/>
    <w:rsid w:val="003A235E"/>
    <w:rsid w:val="003B03C5"/>
    <w:rsid w:val="003D6AD2"/>
    <w:rsid w:val="004C1C34"/>
    <w:rsid w:val="005A647D"/>
    <w:rsid w:val="00627498"/>
    <w:rsid w:val="0068040E"/>
    <w:rsid w:val="0074591C"/>
    <w:rsid w:val="007F3428"/>
    <w:rsid w:val="00831AD7"/>
    <w:rsid w:val="008414A2"/>
    <w:rsid w:val="008825B3"/>
    <w:rsid w:val="00884B09"/>
    <w:rsid w:val="008937E9"/>
    <w:rsid w:val="008B00EA"/>
    <w:rsid w:val="008B3995"/>
    <w:rsid w:val="00910FE4"/>
    <w:rsid w:val="00960A86"/>
    <w:rsid w:val="009C0A81"/>
    <w:rsid w:val="00A37ABF"/>
    <w:rsid w:val="00C65008"/>
    <w:rsid w:val="00CE2880"/>
    <w:rsid w:val="00DA071D"/>
    <w:rsid w:val="00DB6925"/>
    <w:rsid w:val="00DE1B98"/>
    <w:rsid w:val="00EF4100"/>
    <w:rsid w:val="00FE368B"/>
    <w:rsid w:val="00FE60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B09"/>
  </w:style>
  <w:style w:type="paragraph" w:styleId="2">
    <w:name w:val="heading 2"/>
    <w:basedOn w:val="a"/>
    <w:link w:val="20"/>
    <w:uiPriority w:val="9"/>
    <w:qFormat/>
    <w:rsid w:val="00910FE4"/>
    <w:pPr>
      <w:spacing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10FE4"/>
    <w:pPr>
      <w:spacing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10FE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10FE4"/>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10FE4"/>
    <w:pPr>
      <w:spacing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10FE4"/>
  </w:style>
  <w:style w:type="character" w:styleId="a4">
    <w:name w:val="Hyperlink"/>
    <w:basedOn w:val="a0"/>
    <w:uiPriority w:val="99"/>
    <w:unhideWhenUsed/>
    <w:rsid w:val="00910FE4"/>
    <w:rPr>
      <w:color w:val="0000FF"/>
      <w:u w:val="single"/>
    </w:rPr>
  </w:style>
  <w:style w:type="character" w:styleId="a5">
    <w:name w:val="FollowedHyperlink"/>
    <w:basedOn w:val="a0"/>
    <w:uiPriority w:val="99"/>
    <w:semiHidden/>
    <w:unhideWhenUsed/>
    <w:rsid w:val="00910FE4"/>
    <w:rPr>
      <w:color w:val="800080"/>
      <w:u w:val="single"/>
    </w:rPr>
  </w:style>
  <w:style w:type="paragraph" w:styleId="HTML">
    <w:name w:val="HTML Preformatted"/>
    <w:basedOn w:val="a"/>
    <w:link w:val="HTML0"/>
    <w:uiPriority w:val="99"/>
    <w:semiHidden/>
    <w:unhideWhenUsed/>
    <w:rsid w:val="0091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10FE4"/>
    <w:rPr>
      <w:rFonts w:ascii="Courier New" w:eastAsia="Times New Roman" w:hAnsi="Courier New" w:cs="Courier New"/>
      <w:sz w:val="20"/>
      <w:szCs w:val="20"/>
      <w:lang w:eastAsia="ru-RU"/>
    </w:rPr>
  </w:style>
  <w:style w:type="character" w:styleId="HTML1">
    <w:name w:val="HTML Code"/>
    <w:basedOn w:val="a0"/>
    <w:uiPriority w:val="99"/>
    <w:semiHidden/>
    <w:unhideWhenUsed/>
    <w:rsid w:val="00910FE4"/>
    <w:rPr>
      <w:rFonts w:ascii="Courier New" w:eastAsia="Times New Roman" w:hAnsi="Courier New" w:cs="Courier New"/>
      <w:sz w:val="20"/>
      <w:szCs w:val="20"/>
    </w:rPr>
  </w:style>
  <w:style w:type="character" w:customStyle="1" w:styleId="htmldoctype">
    <w:name w:val="html__doctype"/>
    <w:basedOn w:val="a0"/>
    <w:rsid w:val="00910FE4"/>
  </w:style>
  <w:style w:type="character" w:customStyle="1" w:styleId="htmltagstart">
    <w:name w:val="html__tag_start"/>
    <w:basedOn w:val="a0"/>
    <w:rsid w:val="00910FE4"/>
  </w:style>
  <w:style w:type="character" w:customStyle="1" w:styleId="htmlattrname">
    <w:name w:val="html__attr_name"/>
    <w:basedOn w:val="a0"/>
    <w:rsid w:val="00910FE4"/>
  </w:style>
  <w:style w:type="character" w:customStyle="1" w:styleId="htmlattrvalue">
    <w:name w:val="html__attr_value"/>
    <w:basedOn w:val="a0"/>
    <w:rsid w:val="00910FE4"/>
  </w:style>
  <w:style w:type="character" w:customStyle="1" w:styleId="htmltagend">
    <w:name w:val="html__tag_end"/>
    <w:basedOn w:val="a0"/>
    <w:rsid w:val="00910FE4"/>
  </w:style>
  <w:style w:type="character" w:styleId="a6">
    <w:name w:val="Strong"/>
    <w:basedOn w:val="a0"/>
    <w:uiPriority w:val="22"/>
    <w:qFormat/>
    <w:rsid w:val="00910FE4"/>
    <w:rPr>
      <w:b/>
      <w:bCs/>
    </w:rPr>
  </w:style>
  <w:style w:type="character" w:customStyle="1" w:styleId="htmlcomment">
    <w:name w:val="html__comment"/>
    <w:basedOn w:val="a0"/>
    <w:rsid w:val="00910FE4"/>
  </w:style>
  <w:style w:type="character" w:customStyle="1" w:styleId="csselement">
    <w:name w:val="css__element"/>
    <w:basedOn w:val="a0"/>
    <w:rsid w:val="00910FE4"/>
  </w:style>
  <w:style w:type="character" w:customStyle="1" w:styleId="cssclass">
    <w:name w:val="css__class"/>
    <w:basedOn w:val="a0"/>
    <w:rsid w:val="00910FE4"/>
  </w:style>
  <w:style w:type="character" w:customStyle="1" w:styleId="csscolor">
    <w:name w:val="css__color"/>
    <w:basedOn w:val="a0"/>
    <w:rsid w:val="00910FE4"/>
  </w:style>
  <w:style w:type="character" w:customStyle="1" w:styleId="csspseudo">
    <w:name w:val="css__pseudo"/>
    <w:basedOn w:val="a0"/>
    <w:rsid w:val="00910FE4"/>
  </w:style>
  <w:style w:type="character" w:customStyle="1" w:styleId="jsstatement">
    <w:name w:val="js__statement"/>
    <w:basedOn w:val="a0"/>
    <w:rsid w:val="00910FE4"/>
  </w:style>
  <w:style w:type="character" w:customStyle="1" w:styleId="jsstring">
    <w:name w:val="js__string"/>
    <w:basedOn w:val="a0"/>
    <w:rsid w:val="00910FE4"/>
  </w:style>
  <w:style w:type="character" w:customStyle="1" w:styleId="jsnum">
    <w:name w:val="js__num"/>
    <w:basedOn w:val="a0"/>
    <w:rsid w:val="00910FE4"/>
  </w:style>
  <w:style w:type="character" w:styleId="a7">
    <w:name w:val="Emphasis"/>
    <w:basedOn w:val="a0"/>
    <w:uiPriority w:val="20"/>
    <w:qFormat/>
    <w:rsid w:val="00910FE4"/>
    <w:rPr>
      <w:i/>
      <w:iCs/>
    </w:rPr>
  </w:style>
  <w:style w:type="character" w:customStyle="1" w:styleId="jsoperator">
    <w:name w:val="js__operator"/>
    <w:basedOn w:val="a0"/>
    <w:rsid w:val="00910FE4"/>
  </w:style>
  <w:style w:type="character" w:customStyle="1" w:styleId="jsbrace">
    <w:name w:val="js__brace"/>
    <w:basedOn w:val="a0"/>
    <w:rsid w:val="00910FE4"/>
  </w:style>
  <w:style w:type="character" w:customStyle="1" w:styleId="jsslcomment">
    <w:name w:val="js__sl_comment"/>
    <w:basedOn w:val="a0"/>
    <w:rsid w:val="00910FE4"/>
  </w:style>
  <w:style w:type="character" w:customStyle="1" w:styleId="jsobject">
    <w:name w:val="js__object"/>
    <w:basedOn w:val="a0"/>
    <w:rsid w:val="00910FE4"/>
  </w:style>
  <w:style w:type="paragraph" w:styleId="a8">
    <w:name w:val="Balloon Text"/>
    <w:basedOn w:val="a"/>
    <w:link w:val="a9"/>
    <w:uiPriority w:val="99"/>
    <w:semiHidden/>
    <w:unhideWhenUsed/>
    <w:rsid w:val="00DE1B98"/>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1B98"/>
    <w:rPr>
      <w:rFonts w:ascii="Tahoma" w:hAnsi="Tahoma" w:cs="Tahoma"/>
      <w:sz w:val="16"/>
      <w:szCs w:val="16"/>
    </w:rPr>
  </w:style>
  <w:style w:type="paragraph" w:styleId="aa">
    <w:name w:val="List Paragraph"/>
    <w:basedOn w:val="a"/>
    <w:uiPriority w:val="34"/>
    <w:qFormat/>
    <w:rsid w:val="003A235E"/>
    <w:pPr>
      <w:ind w:left="720"/>
      <w:contextualSpacing/>
    </w:pPr>
  </w:style>
</w:styles>
</file>

<file path=word/webSettings.xml><?xml version="1.0" encoding="utf-8"?>
<w:webSettings xmlns:r="http://schemas.openxmlformats.org/officeDocument/2006/relationships" xmlns:w="http://schemas.openxmlformats.org/wordprocessingml/2006/main">
  <w:divs>
    <w:div w:id="1773352239">
      <w:bodyDiv w:val="1"/>
      <w:marLeft w:val="0"/>
      <w:marRight w:val="0"/>
      <w:marTop w:val="0"/>
      <w:marBottom w:val="0"/>
      <w:divBdr>
        <w:top w:val="none" w:sz="0" w:space="0" w:color="auto"/>
        <w:left w:val="none" w:sz="0" w:space="0" w:color="auto"/>
        <w:bottom w:val="none" w:sz="0" w:space="0" w:color="auto"/>
        <w:right w:val="none" w:sz="0" w:space="0" w:color="auto"/>
      </w:divBdr>
      <w:divsChild>
        <w:div w:id="1428847869">
          <w:marLeft w:val="0"/>
          <w:marRight w:val="0"/>
          <w:marTop w:val="0"/>
          <w:marBottom w:val="0"/>
          <w:divBdr>
            <w:top w:val="none" w:sz="0" w:space="0" w:color="auto"/>
            <w:left w:val="none" w:sz="0" w:space="0" w:color="auto"/>
            <w:bottom w:val="none" w:sz="0" w:space="0" w:color="auto"/>
            <w:right w:val="none" w:sz="0" w:space="0" w:color="auto"/>
          </w:divBdr>
          <w:divsChild>
            <w:div w:id="109250539">
              <w:marLeft w:val="0"/>
              <w:marRight w:val="0"/>
              <w:marTop w:val="0"/>
              <w:marBottom w:val="0"/>
              <w:divBdr>
                <w:top w:val="none" w:sz="0" w:space="0" w:color="auto"/>
                <w:left w:val="none" w:sz="0" w:space="0" w:color="auto"/>
                <w:bottom w:val="none" w:sz="0" w:space="0" w:color="auto"/>
                <w:right w:val="none" w:sz="0" w:space="0" w:color="auto"/>
              </w:divBdr>
              <w:divsChild>
                <w:div w:id="1111167020">
                  <w:marLeft w:val="0"/>
                  <w:marRight w:val="0"/>
                  <w:marTop w:val="0"/>
                  <w:marBottom w:val="0"/>
                  <w:divBdr>
                    <w:top w:val="none" w:sz="0" w:space="0" w:color="auto"/>
                    <w:left w:val="none" w:sz="0" w:space="0" w:color="auto"/>
                    <w:bottom w:val="none" w:sz="0" w:space="0" w:color="auto"/>
                    <w:right w:val="none" w:sz="0" w:space="0" w:color="auto"/>
                  </w:divBdr>
                  <w:divsChild>
                    <w:div w:id="166404880">
                      <w:marLeft w:val="0"/>
                      <w:marRight w:val="0"/>
                      <w:marTop w:val="0"/>
                      <w:marBottom w:val="75"/>
                      <w:divBdr>
                        <w:top w:val="none" w:sz="0" w:space="0" w:color="auto"/>
                        <w:left w:val="none" w:sz="0" w:space="0" w:color="auto"/>
                        <w:bottom w:val="none" w:sz="0" w:space="0" w:color="auto"/>
                        <w:right w:val="none" w:sz="0" w:space="0" w:color="auto"/>
                      </w:divBdr>
                      <w:divsChild>
                        <w:div w:id="294720714">
                          <w:marLeft w:val="0"/>
                          <w:marRight w:val="0"/>
                          <w:marTop w:val="0"/>
                          <w:marBottom w:val="0"/>
                          <w:divBdr>
                            <w:top w:val="none" w:sz="0" w:space="0" w:color="auto"/>
                            <w:left w:val="none" w:sz="0" w:space="0" w:color="auto"/>
                            <w:bottom w:val="none" w:sz="0" w:space="0" w:color="auto"/>
                            <w:right w:val="none" w:sz="0" w:space="0" w:color="auto"/>
                          </w:divBdr>
                          <w:divsChild>
                            <w:div w:id="585462359">
                              <w:marLeft w:val="0"/>
                              <w:marRight w:val="0"/>
                              <w:marTop w:val="0"/>
                              <w:marBottom w:val="0"/>
                              <w:divBdr>
                                <w:top w:val="none" w:sz="0" w:space="0" w:color="auto"/>
                                <w:left w:val="none" w:sz="0" w:space="0" w:color="auto"/>
                                <w:bottom w:val="none" w:sz="0" w:space="0" w:color="auto"/>
                                <w:right w:val="none" w:sz="0" w:space="0" w:color="auto"/>
                              </w:divBdr>
                              <w:divsChild>
                                <w:div w:id="483396703">
                                  <w:marLeft w:val="0"/>
                                  <w:marRight w:val="0"/>
                                  <w:marTop w:val="0"/>
                                  <w:marBottom w:val="0"/>
                                  <w:divBdr>
                                    <w:top w:val="none" w:sz="0" w:space="0" w:color="auto"/>
                                    <w:left w:val="none" w:sz="0" w:space="0" w:color="auto"/>
                                    <w:bottom w:val="none" w:sz="0" w:space="0" w:color="auto"/>
                                    <w:right w:val="none" w:sz="0" w:space="0" w:color="auto"/>
                                  </w:divBdr>
                                  <w:divsChild>
                                    <w:div w:id="1178423529">
                                      <w:marLeft w:val="0"/>
                                      <w:marRight w:val="0"/>
                                      <w:marTop w:val="0"/>
                                      <w:marBottom w:val="0"/>
                                      <w:divBdr>
                                        <w:top w:val="none" w:sz="0" w:space="0" w:color="auto"/>
                                        <w:left w:val="none" w:sz="0" w:space="0" w:color="auto"/>
                                        <w:bottom w:val="none" w:sz="0" w:space="0" w:color="auto"/>
                                        <w:right w:val="none" w:sz="0" w:space="0" w:color="auto"/>
                                      </w:divBdr>
                                      <w:divsChild>
                                        <w:div w:id="621885628">
                                          <w:marLeft w:val="180"/>
                                          <w:marRight w:val="0"/>
                                          <w:marTop w:val="180"/>
                                          <w:marBottom w:val="180"/>
                                          <w:divBdr>
                                            <w:top w:val="none" w:sz="0" w:space="0" w:color="auto"/>
                                            <w:left w:val="none" w:sz="0" w:space="0" w:color="auto"/>
                                            <w:bottom w:val="none" w:sz="0" w:space="0" w:color="auto"/>
                                            <w:right w:val="none" w:sz="0" w:space="0" w:color="auto"/>
                                          </w:divBdr>
                                        </w:div>
                                        <w:div w:id="460618100">
                                          <w:marLeft w:val="180"/>
                                          <w:marRight w:val="0"/>
                                          <w:marTop w:val="180"/>
                                          <w:marBottom w:val="180"/>
                                          <w:divBdr>
                                            <w:top w:val="none" w:sz="0" w:space="0" w:color="auto"/>
                                            <w:left w:val="none" w:sz="0" w:space="0" w:color="auto"/>
                                            <w:bottom w:val="none" w:sz="0" w:space="0" w:color="auto"/>
                                            <w:right w:val="none" w:sz="0" w:space="0" w:color="auto"/>
                                          </w:divBdr>
                                        </w:div>
                                        <w:div w:id="182668246">
                                          <w:marLeft w:val="0"/>
                                          <w:marRight w:val="0"/>
                                          <w:marTop w:val="0"/>
                                          <w:marBottom w:val="0"/>
                                          <w:divBdr>
                                            <w:top w:val="none" w:sz="0" w:space="0" w:color="auto"/>
                                            <w:left w:val="none" w:sz="0" w:space="0" w:color="auto"/>
                                            <w:bottom w:val="none" w:sz="0" w:space="0" w:color="auto"/>
                                            <w:right w:val="none" w:sz="0" w:space="0" w:color="auto"/>
                                          </w:divBdr>
                                        </w:div>
                                        <w:div w:id="2069956194">
                                          <w:marLeft w:val="0"/>
                                          <w:marRight w:val="0"/>
                                          <w:marTop w:val="0"/>
                                          <w:marBottom w:val="0"/>
                                          <w:divBdr>
                                            <w:top w:val="none" w:sz="0" w:space="0" w:color="auto"/>
                                            <w:left w:val="none" w:sz="0" w:space="0" w:color="auto"/>
                                            <w:bottom w:val="none" w:sz="0" w:space="0" w:color="auto"/>
                                            <w:right w:val="none" w:sz="0" w:space="0" w:color="auto"/>
                                          </w:divBdr>
                                        </w:div>
                                        <w:div w:id="1842546120">
                                          <w:marLeft w:val="180"/>
                                          <w:marRight w:val="0"/>
                                          <w:marTop w:val="180"/>
                                          <w:marBottom w:val="180"/>
                                          <w:divBdr>
                                            <w:top w:val="none" w:sz="0" w:space="0" w:color="auto"/>
                                            <w:left w:val="none" w:sz="0" w:space="0" w:color="auto"/>
                                            <w:bottom w:val="none" w:sz="0" w:space="0" w:color="auto"/>
                                            <w:right w:val="none" w:sz="0" w:space="0" w:color="auto"/>
                                          </w:divBdr>
                                        </w:div>
                                        <w:div w:id="1383165633">
                                          <w:marLeft w:val="180"/>
                                          <w:marRight w:val="0"/>
                                          <w:marTop w:val="180"/>
                                          <w:marBottom w:val="180"/>
                                          <w:divBdr>
                                            <w:top w:val="none" w:sz="0" w:space="0" w:color="auto"/>
                                            <w:left w:val="none" w:sz="0" w:space="0" w:color="auto"/>
                                            <w:bottom w:val="none" w:sz="0" w:space="0" w:color="auto"/>
                                            <w:right w:val="none" w:sz="0" w:space="0" w:color="auto"/>
                                          </w:divBdr>
                                        </w:div>
                                        <w:div w:id="382146121">
                                          <w:marLeft w:val="180"/>
                                          <w:marRight w:val="0"/>
                                          <w:marTop w:val="180"/>
                                          <w:marBottom w:val="180"/>
                                          <w:divBdr>
                                            <w:top w:val="none" w:sz="0" w:space="0" w:color="auto"/>
                                            <w:left w:val="none" w:sz="0" w:space="0" w:color="auto"/>
                                            <w:bottom w:val="none" w:sz="0" w:space="0" w:color="auto"/>
                                            <w:right w:val="none" w:sz="0" w:space="0" w:color="auto"/>
                                          </w:divBdr>
                                        </w:div>
                                        <w:div w:id="2037653772">
                                          <w:marLeft w:val="180"/>
                                          <w:marRight w:val="0"/>
                                          <w:marTop w:val="180"/>
                                          <w:marBottom w:val="180"/>
                                          <w:divBdr>
                                            <w:top w:val="none" w:sz="0" w:space="0" w:color="auto"/>
                                            <w:left w:val="none" w:sz="0" w:space="0" w:color="auto"/>
                                            <w:bottom w:val="none" w:sz="0" w:space="0" w:color="auto"/>
                                            <w:right w:val="none" w:sz="0" w:space="0" w:color="auto"/>
                                          </w:divBdr>
                                        </w:div>
                                        <w:div w:id="1257592904">
                                          <w:marLeft w:val="180"/>
                                          <w:marRight w:val="0"/>
                                          <w:marTop w:val="180"/>
                                          <w:marBottom w:val="180"/>
                                          <w:divBdr>
                                            <w:top w:val="none" w:sz="0" w:space="0" w:color="auto"/>
                                            <w:left w:val="none" w:sz="0" w:space="0" w:color="auto"/>
                                            <w:bottom w:val="none" w:sz="0" w:space="0" w:color="auto"/>
                                            <w:right w:val="none" w:sz="0" w:space="0" w:color="auto"/>
                                          </w:divBdr>
                                        </w:div>
                                        <w:div w:id="1929536403">
                                          <w:marLeft w:val="180"/>
                                          <w:marRight w:val="0"/>
                                          <w:marTop w:val="180"/>
                                          <w:marBottom w:val="180"/>
                                          <w:divBdr>
                                            <w:top w:val="none" w:sz="0" w:space="0" w:color="auto"/>
                                            <w:left w:val="none" w:sz="0" w:space="0" w:color="auto"/>
                                            <w:bottom w:val="none" w:sz="0" w:space="0" w:color="auto"/>
                                            <w:right w:val="none" w:sz="0" w:space="0" w:color="auto"/>
                                          </w:divBdr>
                                        </w:div>
                                        <w:div w:id="560604127">
                                          <w:marLeft w:val="180"/>
                                          <w:marRight w:val="0"/>
                                          <w:marTop w:val="180"/>
                                          <w:marBottom w:val="180"/>
                                          <w:divBdr>
                                            <w:top w:val="none" w:sz="0" w:space="0" w:color="auto"/>
                                            <w:left w:val="none" w:sz="0" w:space="0" w:color="auto"/>
                                            <w:bottom w:val="none" w:sz="0" w:space="0" w:color="auto"/>
                                            <w:right w:val="none" w:sz="0" w:space="0" w:color="auto"/>
                                          </w:divBdr>
                                        </w:div>
                                        <w:div w:id="815729597">
                                          <w:marLeft w:val="180"/>
                                          <w:marRight w:val="0"/>
                                          <w:marTop w:val="180"/>
                                          <w:marBottom w:val="180"/>
                                          <w:divBdr>
                                            <w:top w:val="none" w:sz="0" w:space="0" w:color="auto"/>
                                            <w:left w:val="none" w:sz="0" w:space="0" w:color="auto"/>
                                            <w:bottom w:val="none" w:sz="0" w:space="0" w:color="auto"/>
                                            <w:right w:val="none" w:sz="0" w:space="0" w:color="auto"/>
                                          </w:divBdr>
                                        </w:div>
                                        <w:div w:id="1268274010">
                                          <w:marLeft w:val="180"/>
                                          <w:marRight w:val="0"/>
                                          <w:marTop w:val="180"/>
                                          <w:marBottom w:val="180"/>
                                          <w:divBdr>
                                            <w:top w:val="none" w:sz="0" w:space="0" w:color="auto"/>
                                            <w:left w:val="none" w:sz="0" w:space="0" w:color="auto"/>
                                            <w:bottom w:val="none" w:sz="0" w:space="0" w:color="auto"/>
                                            <w:right w:val="none" w:sz="0" w:space="0" w:color="auto"/>
                                          </w:divBdr>
                                        </w:div>
                                        <w:div w:id="282001801">
                                          <w:marLeft w:val="180"/>
                                          <w:marRight w:val="0"/>
                                          <w:marTop w:val="180"/>
                                          <w:marBottom w:val="180"/>
                                          <w:divBdr>
                                            <w:top w:val="none" w:sz="0" w:space="0" w:color="auto"/>
                                            <w:left w:val="none" w:sz="0" w:space="0" w:color="auto"/>
                                            <w:bottom w:val="none" w:sz="0" w:space="0" w:color="auto"/>
                                            <w:right w:val="none" w:sz="0" w:space="0" w:color="auto"/>
                                          </w:divBdr>
                                        </w:div>
                                        <w:div w:id="1799906832">
                                          <w:marLeft w:val="180"/>
                                          <w:marRight w:val="0"/>
                                          <w:marTop w:val="180"/>
                                          <w:marBottom w:val="180"/>
                                          <w:divBdr>
                                            <w:top w:val="none" w:sz="0" w:space="0" w:color="auto"/>
                                            <w:left w:val="none" w:sz="0" w:space="0" w:color="auto"/>
                                            <w:bottom w:val="none" w:sz="0" w:space="0" w:color="auto"/>
                                            <w:right w:val="none" w:sz="0" w:space="0" w:color="auto"/>
                                          </w:divBdr>
                                        </w:div>
                                        <w:div w:id="489442516">
                                          <w:marLeft w:val="180"/>
                                          <w:marRight w:val="0"/>
                                          <w:marTop w:val="180"/>
                                          <w:marBottom w:val="180"/>
                                          <w:divBdr>
                                            <w:top w:val="none" w:sz="0" w:space="0" w:color="auto"/>
                                            <w:left w:val="none" w:sz="0" w:space="0" w:color="auto"/>
                                            <w:bottom w:val="none" w:sz="0" w:space="0" w:color="auto"/>
                                            <w:right w:val="none" w:sz="0" w:space="0" w:color="auto"/>
                                          </w:divBdr>
                                        </w:div>
                                        <w:div w:id="2104914203">
                                          <w:marLeft w:val="180"/>
                                          <w:marRight w:val="0"/>
                                          <w:marTop w:val="180"/>
                                          <w:marBottom w:val="180"/>
                                          <w:divBdr>
                                            <w:top w:val="none" w:sz="0" w:space="0" w:color="auto"/>
                                            <w:left w:val="none" w:sz="0" w:space="0" w:color="auto"/>
                                            <w:bottom w:val="none" w:sz="0" w:space="0" w:color="auto"/>
                                            <w:right w:val="none" w:sz="0" w:space="0" w:color="auto"/>
                                          </w:divBdr>
                                        </w:div>
                                        <w:div w:id="795832487">
                                          <w:marLeft w:val="180"/>
                                          <w:marRight w:val="0"/>
                                          <w:marTop w:val="180"/>
                                          <w:marBottom w:val="180"/>
                                          <w:divBdr>
                                            <w:top w:val="none" w:sz="0" w:space="0" w:color="auto"/>
                                            <w:left w:val="none" w:sz="0" w:space="0" w:color="auto"/>
                                            <w:bottom w:val="none" w:sz="0" w:space="0" w:color="auto"/>
                                            <w:right w:val="none" w:sz="0" w:space="0" w:color="auto"/>
                                          </w:divBdr>
                                        </w:div>
                                        <w:div w:id="1801262866">
                                          <w:marLeft w:val="180"/>
                                          <w:marRight w:val="0"/>
                                          <w:marTop w:val="180"/>
                                          <w:marBottom w:val="180"/>
                                          <w:divBdr>
                                            <w:top w:val="none" w:sz="0" w:space="0" w:color="auto"/>
                                            <w:left w:val="none" w:sz="0" w:space="0" w:color="auto"/>
                                            <w:bottom w:val="none" w:sz="0" w:space="0" w:color="auto"/>
                                            <w:right w:val="none" w:sz="0" w:space="0" w:color="auto"/>
                                          </w:divBdr>
                                        </w:div>
                                        <w:div w:id="668797567">
                                          <w:marLeft w:val="180"/>
                                          <w:marRight w:val="0"/>
                                          <w:marTop w:val="180"/>
                                          <w:marBottom w:val="180"/>
                                          <w:divBdr>
                                            <w:top w:val="none" w:sz="0" w:space="0" w:color="auto"/>
                                            <w:left w:val="none" w:sz="0" w:space="0" w:color="auto"/>
                                            <w:bottom w:val="none" w:sz="0" w:space="0" w:color="auto"/>
                                            <w:right w:val="none" w:sz="0" w:space="0" w:color="auto"/>
                                          </w:divBdr>
                                        </w:div>
                                        <w:div w:id="794711623">
                                          <w:marLeft w:val="180"/>
                                          <w:marRight w:val="0"/>
                                          <w:marTop w:val="180"/>
                                          <w:marBottom w:val="180"/>
                                          <w:divBdr>
                                            <w:top w:val="none" w:sz="0" w:space="0" w:color="auto"/>
                                            <w:left w:val="none" w:sz="0" w:space="0" w:color="auto"/>
                                            <w:bottom w:val="none" w:sz="0" w:space="0" w:color="auto"/>
                                            <w:right w:val="none" w:sz="0" w:space="0" w:color="auto"/>
                                          </w:divBdr>
                                        </w:div>
                                        <w:div w:id="242646574">
                                          <w:marLeft w:val="18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232382">
          <w:marLeft w:val="0"/>
          <w:marRight w:val="0"/>
          <w:marTop w:val="0"/>
          <w:marBottom w:val="0"/>
          <w:divBdr>
            <w:top w:val="none" w:sz="0" w:space="0" w:color="auto"/>
            <w:left w:val="none" w:sz="0" w:space="0" w:color="auto"/>
            <w:bottom w:val="none" w:sz="0" w:space="0" w:color="auto"/>
            <w:right w:val="none" w:sz="0" w:space="0" w:color="auto"/>
          </w:divBdr>
          <w:divsChild>
            <w:div w:id="1141120315">
              <w:marLeft w:val="0"/>
              <w:marRight w:val="0"/>
              <w:marTop w:val="0"/>
              <w:marBottom w:val="0"/>
              <w:divBdr>
                <w:top w:val="none" w:sz="0" w:space="0" w:color="auto"/>
                <w:left w:val="none" w:sz="0" w:space="0" w:color="auto"/>
                <w:bottom w:val="none" w:sz="0" w:space="0" w:color="auto"/>
                <w:right w:val="none" w:sz="0" w:space="0" w:color="auto"/>
              </w:divBdr>
              <w:divsChild>
                <w:div w:id="434712047">
                  <w:marLeft w:val="0"/>
                  <w:marRight w:val="0"/>
                  <w:marTop w:val="100"/>
                  <w:marBottom w:val="100"/>
                  <w:divBdr>
                    <w:top w:val="none" w:sz="0" w:space="0" w:color="auto"/>
                    <w:left w:val="none" w:sz="0" w:space="0" w:color="auto"/>
                    <w:bottom w:val="none" w:sz="0" w:space="0" w:color="auto"/>
                    <w:right w:val="none" w:sz="0" w:space="0" w:color="auto"/>
                  </w:divBdr>
                  <w:divsChild>
                    <w:div w:id="887909558">
                      <w:marLeft w:val="0"/>
                      <w:marRight w:val="0"/>
                      <w:marTop w:val="0"/>
                      <w:marBottom w:val="0"/>
                      <w:divBdr>
                        <w:top w:val="none" w:sz="0" w:space="0" w:color="auto"/>
                        <w:left w:val="none" w:sz="0" w:space="0" w:color="auto"/>
                        <w:bottom w:val="none" w:sz="0" w:space="0" w:color="auto"/>
                        <w:right w:val="none" w:sz="0" w:space="0" w:color="auto"/>
                      </w:divBdr>
                      <w:divsChild>
                        <w:div w:id="491411520">
                          <w:marLeft w:val="0"/>
                          <w:marRight w:val="0"/>
                          <w:marTop w:val="0"/>
                          <w:marBottom w:val="0"/>
                          <w:divBdr>
                            <w:top w:val="none" w:sz="0" w:space="0" w:color="auto"/>
                            <w:left w:val="none" w:sz="0" w:space="0" w:color="auto"/>
                            <w:bottom w:val="none" w:sz="0" w:space="0" w:color="auto"/>
                            <w:right w:val="none" w:sz="0" w:space="0" w:color="auto"/>
                          </w:divBdr>
                          <w:divsChild>
                            <w:div w:id="494882694">
                              <w:marLeft w:val="0"/>
                              <w:marRight w:val="0"/>
                              <w:marTop w:val="0"/>
                              <w:marBottom w:val="150"/>
                              <w:divBdr>
                                <w:top w:val="none" w:sz="0" w:space="0" w:color="auto"/>
                                <w:left w:val="none" w:sz="0" w:space="0" w:color="auto"/>
                                <w:bottom w:val="none" w:sz="0" w:space="0" w:color="auto"/>
                                <w:right w:val="none" w:sz="0" w:space="0" w:color="auto"/>
                              </w:divBdr>
                            </w:div>
                            <w:div w:id="193285671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p/?LinkId=215911" TargetMode="External"/><Relationship Id="rId13" Type="http://schemas.openxmlformats.org/officeDocument/2006/relationships/hyperlink" Target="http://go.microsoft.com/fwlink/p/?LinkId=215948" TargetMode="External"/><Relationship Id="rId18" Type="http://schemas.openxmlformats.org/officeDocument/2006/relationships/hyperlink" Target="http://go.microsoft.com/fwlink/p/?LinkId=215953" TargetMode="External"/><Relationship Id="rId26" Type="http://schemas.openxmlformats.org/officeDocument/2006/relationships/hyperlink" Target="http://www.dopinform.ru/site27anm.html" TargetMode="External"/><Relationship Id="rId3" Type="http://schemas.openxmlformats.org/officeDocument/2006/relationships/settings" Target="settings.xml"/><Relationship Id="rId21" Type="http://schemas.openxmlformats.org/officeDocument/2006/relationships/hyperlink" Target="https://msdn.microsoft.com/ru-ru/office/ff971903(v=vs.90)" TargetMode="External"/><Relationship Id="rId7" Type="http://schemas.openxmlformats.org/officeDocument/2006/relationships/hyperlink" Target="http://go.microsoft.com/fwlink/p/?LinkId=215913" TargetMode="External"/><Relationship Id="rId12" Type="http://schemas.openxmlformats.org/officeDocument/2006/relationships/hyperlink" Target="http://go.microsoft.com/fwlink/p/?LinkId=215947" TargetMode="External"/><Relationship Id="rId17" Type="http://schemas.openxmlformats.org/officeDocument/2006/relationships/hyperlink" Target="http://go.microsoft.com/fwlink/p/?LinkId=215952" TargetMode="External"/><Relationship Id="rId25" Type="http://schemas.openxmlformats.org/officeDocument/2006/relationships/hyperlink" Target="http://www.dopinform.ru/site27a.html"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s://msdn.microsoft.com/ru-ru/office/gg589511(v=vs.90)" TargetMode="External"/><Relationship Id="rId29" Type="http://schemas.openxmlformats.org/officeDocument/2006/relationships/hyperlink" Target="http://www.dopinform.ru/javasite22.html" TargetMode="External"/><Relationship Id="rId1" Type="http://schemas.openxmlformats.org/officeDocument/2006/relationships/numbering" Target="numbering.xml"/><Relationship Id="rId6" Type="http://schemas.openxmlformats.org/officeDocument/2006/relationships/hyperlink" Target="http://go.microsoft.com/fwlink/p/?LinkId=215909" TargetMode="External"/><Relationship Id="rId11" Type="http://schemas.openxmlformats.org/officeDocument/2006/relationships/hyperlink" Target="http://go.microsoft.com/fwlink/p/?LinkId=215946" TargetMode="External"/><Relationship Id="rId24" Type="http://schemas.openxmlformats.org/officeDocument/2006/relationships/hyperlink" Target="http://www.dopinform.ru/site27.html" TargetMode="External"/><Relationship Id="rId32" Type="http://schemas.openxmlformats.org/officeDocument/2006/relationships/theme" Target="theme/theme1.xml"/><Relationship Id="rId5" Type="http://schemas.openxmlformats.org/officeDocument/2006/relationships/hyperlink" Target="http://www.dopinform.ru/" TargetMode="External"/><Relationship Id="rId15" Type="http://schemas.openxmlformats.org/officeDocument/2006/relationships/hyperlink" Target="http://go.microsoft.com/fwlink/p/?LinkId=215950" TargetMode="External"/><Relationship Id="rId23" Type="http://schemas.openxmlformats.org/officeDocument/2006/relationships/hyperlink" Target="http://www.dopinform.ru/" TargetMode="External"/><Relationship Id="rId28" Type="http://schemas.openxmlformats.org/officeDocument/2006/relationships/hyperlink" Target="http://www.dopinform.ru/site27cnv.html" TargetMode="External"/><Relationship Id="rId10" Type="http://schemas.openxmlformats.org/officeDocument/2006/relationships/hyperlink" Target="http://go.microsoft.com/fwlink/p/?LinkId=215946" TargetMode="External"/><Relationship Id="rId19" Type="http://schemas.openxmlformats.org/officeDocument/2006/relationships/hyperlink" Target="http://go.microsoft.com/fwlink/p/?LinkId=215963"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sdn.microsoft.com/ru-ru/office/gg193983(v=vs.90)" TargetMode="External"/><Relationship Id="rId14" Type="http://schemas.openxmlformats.org/officeDocument/2006/relationships/hyperlink" Target="http://go.microsoft.com/fwlink/p/?LinkId=215949" TargetMode="External"/><Relationship Id="rId22" Type="http://schemas.openxmlformats.org/officeDocument/2006/relationships/hyperlink" Target="https://msdn.microsoft.com/ru-ru/office/ff975062(v=vs.90)" TargetMode="External"/><Relationship Id="rId27" Type="http://schemas.openxmlformats.org/officeDocument/2006/relationships/hyperlink" Target="http://www.dopinform.ru/site27amt.html" TargetMode="External"/><Relationship Id="rId30" Type="http://schemas.openxmlformats.org/officeDocument/2006/relationships/hyperlink" Target="http://www.dopinform.ru/javasite2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13</Pages>
  <Words>6233</Words>
  <Characters>35530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VLADIMIRCOMP</Company>
  <LinksUpToDate>false</LinksUpToDate>
  <CharactersWithSpaces>41680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Коротеев</dc:creator>
  <cp:keywords/>
  <dc:description/>
  <cp:lastModifiedBy>Владимир Коротеев</cp:lastModifiedBy>
  <cp:revision>16</cp:revision>
  <dcterms:created xsi:type="dcterms:W3CDTF">2018-06-19T11:19:00Z</dcterms:created>
  <dcterms:modified xsi:type="dcterms:W3CDTF">2018-06-23T19:52:00Z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